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AF7DC4" w:rsidTr="00CB2339">
        <w:trPr>
          <w:trHeight w:val="765"/>
        </w:trPr>
        <w:tc>
          <w:tcPr>
            <w:tcW w:w="471" w:type="pct"/>
          </w:tcPr>
          <w:p w:rsidR="00AF7DC4" w:rsidRPr="00226AD7" w:rsidRDefault="00AF7DC4" w:rsidP="00E36A51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AF7DC4" w:rsidRPr="00226AD7" w:rsidRDefault="00AF7DC4" w:rsidP="00226AD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35" w:type="pct"/>
          </w:tcPr>
          <w:p w:rsidR="00AF7DC4" w:rsidRPr="00226AD7" w:rsidRDefault="00AF7DC4" w:rsidP="00226AD7">
            <w:pPr>
              <w:bidi/>
              <w:jc w:val="center"/>
              <w:rPr>
                <w:rFonts w:cs="B Nazanin"/>
              </w:rPr>
            </w:pPr>
            <w:r w:rsidRPr="00226AD7">
              <w:rPr>
                <w:rFonts w:cs="B Nazanin" w:hint="cs"/>
                <w:rtl/>
              </w:rPr>
              <w:t>یک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طرح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در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سال</w:t>
            </w:r>
          </w:p>
        </w:tc>
        <w:tc>
          <w:tcPr>
            <w:tcW w:w="483" w:type="pct"/>
          </w:tcPr>
          <w:p w:rsidR="00AF7DC4" w:rsidRPr="00226AD7" w:rsidRDefault="00AF7DC4" w:rsidP="00226AD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pct"/>
          </w:tcPr>
          <w:p w:rsidR="00AF7DC4" w:rsidRPr="00226AD7" w:rsidRDefault="00AF7DC4" w:rsidP="00226AD7">
            <w:pPr>
              <w:bidi/>
              <w:jc w:val="center"/>
              <w:rPr>
                <w:rFonts w:cs="B Nazanin"/>
              </w:rPr>
            </w:pPr>
            <w:r w:rsidRPr="00226AD7">
              <w:rPr>
                <w:rFonts w:cs="B Nazanin" w:hint="cs"/>
                <w:rtl/>
              </w:rPr>
              <w:t>تعداد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طرح</w:t>
            </w:r>
          </w:p>
        </w:tc>
        <w:tc>
          <w:tcPr>
            <w:tcW w:w="2143" w:type="pct"/>
          </w:tcPr>
          <w:p w:rsidR="00AF7DC4" w:rsidRPr="00226AD7" w:rsidRDefault="00AF7DC4" w:rsidP="00226AD7">
            <w:pPr>
              <w:bidi/>
              <w:jc w:val="both"/>
              <w:rPr>
                <w:rFonts w:cs="B Nazanin"/>
              </w:rPr>
            </w:pPr>
            <w:r w:rsidRPr="00226AD7">
              <w:rPr>
                <w:rFonts w:cs="B Nazanin" w:hint="cs"/>
                <w:rtl/>
              </w:rPr>
              <w:t>اولویت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قرار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دادن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ایده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های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نو</w:t>
            </w:r>
            <w:r w:rsidRPr="00226AD7">
              <w:rPr>
                <w:rFonts w:cs="B Nazanin"/>
                <w:rtl/>
              </w:rPr>
              <w:t xml:space="preserve"> </w:t>
            </w:r>
            <w:r w:rsidR="00226AD7">
              <w:rPr>
                <w:rFonts w:ascii="Times New Roman" w:hAnsi="Times New Roman" w:cs="Times New Roman"/>
              </w:rPr>
              <w:t xml:space="preserve">, </w:t>
            </w:r>
            <w:r w:rsidR="00226AD7">
              <w:rPr>
                <w:rFonts w:cs="B Nazanin" w:hint="cs"/>
                <w:rtl/>
              </w:rPr>
              <w:t>خلاق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در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قالب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طرح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های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مستقل</w:t>
            </w:r>
            <w:r w:rsidRPr="00226AD7">
              <w:rPr>
                <w:rFonts w:cs="B Nazanin"/>
                <w:rtl/>
              </w:rPr>
              <w:t xml:space="preserve">  - </w:t>
            </w:r>
            <w:r w:rsidRPr="00226AD7">
              <w:rPr>
                <w:rFonts w:cs="B Nazanin" w:hint="cs"/>
                <w:rtl/>
              </w:rPr>
              <w:t>پایان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نامه</w:t>
            </w:r>
            <w:r w:rsidRPr="00226AD7">
              <w:rPr>
                <w:rFonts w:cs="B Nazanin"/>
                <w:rtl/>
              </w:rPr>
              <w:t xml:space="preserve"> </w:t>
            </w:r>
            <w:r w:rsidRPr="00226AD7">
              <w:rPr>
                <w:rFonts w:cs="B Nazanin" w:hint="cs"/>
                <w:rtl/>
              </w:rPr>
              <w:t>ای</w:t>
            </w:r>
          </w:p>
        </w:tc>
        <w:tc>
          <w:tcPr>
            <w:tcW w:w="308" w:type="pct"/>
            <w:vMerge w:val="restart"/>
            <w:textDirection w:val="btLr"/>
          </w:tcPr>
          <w:p w:rsidR="00AF7DC4" w:rsidRPr="00E1404B" w:rsidRDefault="00AF7DC4" w:rsidP="00AF7DC4">
            <w:pPr>
              <w:bidi/>
              <w:ind w:left="113"/>
              <w:contextualSpacing/>
              <w:jc w:val="center"/>
              <w:rPr>
                <w:rFonts w:cs="B Lotus"/>
                <w:sz w:val="24"/>
                <w:szCs w:val="24"/>
              </w:rPr>
            </w:pPr>
            <w:r w:rsidRPr="00EC1772">
              <w:rPr>
                <w:rFonts w:cs="B Lotus" w:hint="cs"/>
                <w:sz w:val="20"/>
                <w:szCs w:val="20"/>
                <w:rtl/>
              </w:rPr>
              <w:t xml:space="preserve">حمایت از ایده های نو </w:t>
            </w:r>
            <w:r w:rsidRPr="00EC1772">
              <w:rPr>
                <w:rFonts w:cs="Times New Roman"/>
                <w:sz w:val="20"/>
                <w:szCs w:val="20"/>
                <w:rtl/>
              </w:rPr>
              <w:t>–</w:t>
            </w:r>
            <w:r w:rsidRPr="00EC1772">
              <w:rPr>
                <w:rFonts w:cs="B Lotus" w:hint="cs"/>
                <w:sz w:val="20"/>
                <w:szCs w:val="20"/>
                <w:rtl/>
              </w:rPr>
              <w:t xml:space="preserve"> فن آورانه اعضاء هیات</w:t>
            </w:r>
            <w:r w:rsidRPr="00E1404B">
              <w:rPr>
                <w:rFonts w:cs="B Lotus" w:hint="cs"/>
                <w:sz w:val="24"/>
                <w:szCs w:val="24"/>
                <w:rtl/>
              </w:rPr>
              <w:t xml:space="preserve"> علمی </w:t>
            </w:r>
            <w:r w:rsidRPr="00E1404B">
              <w:rPr>
                <w:rFonts w:cs="Times New Roman"/>
                <w:sz w:val="24"/>
                <w:szCs w:val="24"/>
                <w:rtl/>
              </w:rPr>
              <w:t>–</w:t>
            </w:r>
            <w:r w:rsidRPr="00E1404B">
              <w:rPr>
                <w:rFonts w:cs="B Lotus" w:hint="cs"/>
                <w:sz w:val="24"/>
                <w:szCs w:val="24"/>
                <w:rtl/>
              </w:rPr>
              <w:t xml:space="preserve"> دانشجویان</w:t>
            </w:r>
          </w:p>
          <w:p w:rsidR="00AF7DC4" w:rsidRPr="006C0935" w:rsidRDefault="00AF7DC4" w:rsidP="00AF7DC4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737C12" w:rsidTr="007A7488">
        <w:tc>
          <w:tcPr>
            <w:tcW w:w="471" w:type="pct"/>
            <w:vAlign w:val="center"/>
          </w:tcPr>
          <w:p w:rsidR="00737C12" w:rsidRPr="00226AD7" w:rsidRDefault="00737C12" w:rsidP="00226AD7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  <w:vAlign w:val="center"/>
          </w:tcPr>
          <w:p w:rsidR="00737C12" w:rsidRPr="00226AD7" w:rsidRDefault="00737C12" w:rsidP="00226AD7">
            <w:pPr>
              <w:jc w:val="center"/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737C12" w:rsidRPr="00226AD7" w:rsidRDefault="00737C12" w:rsidP="00226AD7">
            <w:pPr>
              <w:jc w:val="center"/>
              <w:rPr>
                <w:rFonts w:cs="B Nazanin"/>
              </w:rPr>
            </w:pPr>
            <w:r w:rsidRPr="00226AD7">
              <w:rPr>
                <w:rFonts w:cs="B Nazanin" w:hint="cs"/>
                <w:rtl/>
              </w:rPr>
              <w:t>2 جلسه در هر نیمسال</w:t>
            </w:r>
            <w:r w:rsidR="00B12DC4">
              <w:rPr>
                <w:rFonts w:cs="B Nazanin" w:hint="cs"/>
                <w:rtl/>
              </w:rPr>
              <w:t xml:space="preserve"> تحصیلی</w:t>
            </w:r>
          </w:p>
        </w:tc>
        <w:tc>
          <w:tcPr>
            <w:tcW w:w="483" w:type="pct"/>
            <w:vAlign w:val="center"/>
          </w:tcPr>
          <w:p w:rsidR="00737C12" w:rsidRPr="00226AD7" w:rsidRDefault="00737C12" w:rsidP="00226AD7">
            <w:pPr>
              <w:jc w:val="center"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737C12" w:rsidRPr="00226AD7" w:rsidRDefault="00737C12" w:rsidP="00226AD7">
            <w:pPr>
              <w:bidi/>
              <w:jc w:val="center"/>
              <w:rPr>
                <w:rFonts w:cs="B Nazanin"/>
              </w:rPr>
            </w:pPr>
            <w:r w:rsidRPr="00226AD7">
              <w:rPr>
                <w:rFonts w:cs="B Nazanin" w:hint="cs"/>
                <w:rtl/>
              </w:rPr>
              <w:t>تعداد جلسات اتاق فکر</w:t>
            </w:r>
          </w:p>
        </w:tc>
        <w:tc>
          <w:tcPr>
            <w:tcW w:w="2143" w:type="pct"/>
          </w:tcPr>
          <w:p w:rsidR="00737C12" w:rsidRPr="00226AD7" w:rsidRDefault="00737C12" w:rsidP="00226AD7">
            <w:pPr>
              <w:bidi/>
              <w:jc w:val="both"/>
              <w:rPr>
                <w:rFonts w:cs="B Nazanin"/>
                <w:rtl/>
              </w:rPr>
            </w:pPr>
            <w:r w:rsidRPr="00226AD7">
              <w:rPr>
                <w:rFonts w:cs="B Nazanin" w:hint="cs"/>
                <w:rtl/>
              </w:rPr>
              <w:t>تشکیل اتاق کارآفرینی و حمایت از ایده های نو اساتید و دانشجویان تحصیلات تکمیلی</w:t>
            </w:r>
            <w:r w:rsidR="00226AD7">
              <w:rPr>
                <w:rFonts w:cs="B Nazanin" w:hint="cs"/>
                <w:rtl/>
              </w:rPr>
              <w:t xml:space="preserve"> گروه</w:t>
            </w:r>
          </w:p>
        </w:tc>
        <w:tc>
          <w:tcPr>
            <w:tcW w:w="308" w:type="pct"/>
            <w:vMerge/>
          </w:tcPr>
          <w:p w:rsidR="00737C12" w:rsidRDefault="00737C12" w:rsidP="00737C12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Default="00664A52" w:rsidP="00922DD5"/>
          <w:p w:rsidR="000234F1" w:rsidRDefault="000234F1" w:rsidP="00922DD5"/>
          <w:p w:rsidR="000234F1" w:rsidRDefault="000234F1" w:rsidP="00922DD5"/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E45552" w:rsidRDefault="00F064BA" w:rsidP="00AF7DC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</w:t>
            </w:r>
            <w:r w:rsidR="00AF7DC4" w:rsidRPr="00AF7DC4">
              <w:rPr>
                <w:rFonts w:cs="B Nazanin" w:hint="cs"/>
                <w:rtl/>
              </w:rPr>
              <w:t>یگیری</w:t>
            </w:r>
            <w:r w:rsidR="00AF7DC4" w:rsidRPr="00AF7DC4">
              <w:rPr>
                <w:rFonts w:cs="B Nazanin"/>
                <w:rtl/>
              </w:rPr>
              <w:t xml:space="preserve"> </w:t>
            </w:r>
            <w:r w:rsidR="00AF7DC4" w:rsidRPr="00AF7DC4">
              <w:rPr>
                <w:rFonts w:cs="B Nazanin" w:hint="cs"/>
                <w:rtl/>
              </w:rPr>
              <w:t>تامین</w:t>
            </w:r>
            <w:r w:rsidR="00AF7DC4" w:rsidRPr="00AF7DC4">
              <w:rPr>
                <w:rFonts w:cs="B Nazanin"/>
                <w:rtl/>
              </w:rPr>
              <w:t xml:space="preserve"> </w:t>
            </w:r>
            <w:r w:rsidR="00AF7DC4" w:rsidRPr="00AF7DC4">
              <w:rPr>
                <w:rFonts w:cs="B Nazanin" w:hint="cs"/>
                <w:rtl/>
              </w:rPr>
              <w:t>و</w:t>
            </w:r>
            <w:r w:rsidR="00AF7DC4" w:rsidRPr="00AF7DC4">
              <w:rPr>
                <w:rFonts w:cs="B Nazanin"/>
                <w:rtl/>
              </w:rPr>
              <w:t xml:space="preserve"> </w:t>
            </w:r>
            <w:r w:rsidR="00AF7DC4" w:rsidRPr="00AF7DC4">
              <w:rPr>
                <w:rFonts w:cs="B Nazanin" w:hint="cs"/>
                <w:rtl/>
              </w:rPr>
              <w:t>تجهیز</w:t>
            </w:r>
            <w:r w:rsidR="00AF7DC4" w:rsidRPr="00AF7DC4">
              <w:rPr>
                <w:rFonts w:cs="B Nazanin"/>
                <w:rtl/>
              </w:rPr>
              <w:t xml:space="preserve"> </w:t>
            </w:r>
            <w:r w:rsidR="00AF7DC4" w:rsidRPr="00AF7DC4">
              <w:rPr>
                <w:rFonts w:cs="B Nazanin" w:hint="cs"/>
                <w:rtl/>
              </w:rPr>
              <w:t>آزمایشگاه ارگونومی</w:t>
            </w:r>
          </w:p>
          <w:p w:rsidR="00E36A51" w:rsidRPr="00AF7DC4" w:rsidRDefault="00E36A51" w:rsidP="00E36A51">
            <w:pPr>
              <w:bidi/>
              <w:rPr>
                <w:rFonts w:cs="B Nazanin"/>
                <w:rtl/>
              </w:rPr>
            </w:pPr>
          </w:p>
          <w:p w:rsidR="00E45552" w:rsidRPr="00AF7DC4" w:rsidRDefault="00E45552" w:rsidP="00922DD5">
            <w:pPr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E45552" w:rsidRPr="00E45552" w:rsidRDefault="00E45552" w:rsidP="00E45552">
            <w:pPr>
              <w:bidi/>
              <w:ind w:left="113"/>
              <w:contextualSpacing/>
              <w:jc w:val="center"/>
              <w:rPr>
                <w:rFonts w:cs="B Lotus"/>
                <w:sz w:val="20"/>
                <w:szCs w:val="20"/>
              </w:rPr>
            </w:pPr>
            <w:r w:rsidRPr="00E45552">
              <w:rPr>
                <w:rFonts w:cs="B Lotus" w:hint="cs"/>
                <w:sz w:val="20"/>
                <w:szCs w:val="20"/>
                <w:rtl/>
              </w:rPr>
              <w:t>ارائه خدمات پژوهشی با رویکرد تولید محصول و ثروت</w:t>
            </w:r>
          </w:p>
          <w:p w:rsidR="00757864" w:rsidRPr="00E45552" w:rsidRDefault="00757864" w:rsidP="00E45552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57864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757864" w:rsidRPr="00E36A51" w:rsidRDefault="00E36A51" w:rsidP="00E36A51">
            <w:pPr>
              <w:bidi/>
              <w:rPr>
                <w:rFonts w:cs="B Nazanin"/>
                <w:rtl/>
              </w:rPr>
            </w:pPr>
            <w:r w:rsidRPr="00E36A51">
              <w:rPr>
                <w:rFonts w:cs="B Nazanin" w:hint="cs"/>
                <w:rtl/>
              </w:rPr>
              <w:t>پیگیری و راه اندازی مرکز تحقیقات ارگونومی</w:t>
            </w:r>
          </w:p>
          <w:p w:rsidR="00E36A51" w:rsidRPr="00E36A51" w:rsidRDefault="00E36A51" w:rsidP="00E36A51">
            <w:pPr>
              <w:bidi/>
              <w:rPr>
                <w:rFonts w:cs="B Nazanin"/>
              </w:rPr>
            </w:pPr>
          </w:p>
          <w:p w:rsidR="00757864" w:rsidRPr="00E36A51" w:rsidRDefault="00757864" w:rsidP="00922DD5">
            <w:pPr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Default="00757864" w:rsidP="00922DD5"/>
        </w:tc>
      </w:tr>
      <w:tr w:rsidR="00757864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E36A51" w:rsidRPr="00E36A51" w:rsidRDefault="00E36A51" w:rsidP="00E36A51">
            <w:pPr>
              <w:bidi/>
              <w:rPr>
                <w:rFonts w:cs="B Nazanin"/>
                <w:rtl/>
                <w:lang w:bidi="ar-SA"/>
              </w:rPr>
            </w:pPr>
            <w:r w:rsidRPr="00E36A51">
              <w:rPr>
                <w:rFonts w:cs="B Nazanin" w:hint="cs"/>
                <w:rtl/>
                <w:lang w:bidi="ar-SA"/>
              </w:rPr>
              <w:t>پیگیری و راه اندازی مرکز مجله تخصصی ارگونومی</w:t>
            </w:r>
          </w:p>
          <w:p w:rsidR="00757864" w:rsidRPr="00E36A51" w:rsidRDefault="00757864" w:rsidP="00922DD5">
            <w:pPr>
              <w:rPr>
                <w:rFonts w:cs="B Nazanin"/>
                <w:rtl/>
              </w:rPr>
            </w:pPr>
          </w:p>
          <w:p w:rsidR="00E36A51" w:rsidRPr="00E36A51" w:rsidRDefault="00E36A51" w:rsidP="00922DD5">
            <w:pPr>
              <w:rPr>
                <w:rFonts w:cs="B Nazanin"/>
              </w:rPr>
            </w:pPr>
          </w:p>
        </w:tc>
        <w:tc>
          <w:tcPr>
            <w:tcW w:w="308" w:type="pct"/>
            <w:vMerge/>
          </w:tcPr>
          <w:p w:rsidR="00757864" w:rsidRDefault="00757864" w:rsidP="00922DD5"/>
        </w:tc>
      </w:tr>
      <w:tr w:rsidR="00111813" w:rsidTr="00111813">
        <w:tc>
          <w:tcPr>
            <w:tcW w:w="471" w:type="pct"/>
            <w:vAlign w:val="center"/>
          </w:tcPr>
          <w:p w:rsidR="00111813" w:rsidRPr="00737C12" w:rsidRDefault="00111813" w:rsidP="000A2670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111813" w:rsidRPr="00737C12" w:rsidRDefault="00111813" w:rsidP="00922DD5">
            <w:pPr>
              <w:rPr>
                <w:rFonts w:cs="B Nazanin"/>
              </w:rPr>
            </w:pPr>
          </w:p>
        </w:tc>
        <w:tc>
          <w:tcPr>
            <w:tcW w:w="435" w:type="pct"/>
          </w:tcPr>
          <w:p w:rsidR="00111813" w:rsidRPr="00737C12" w:rsidRDefault="00737C12" w:rsidP="00922DD5">
            <w:pPr>
              <w:rPr>
                <w:rFonts w:cs="B Nazanin"/>
              </w:rPr>
            </w:pPr>
            <w:r w:rsidRPr="00737C12">
              <w:rPr>
                <w:rFonts w:cs="B Nazanin" w:hint="cs"/>
                <w:rtl/>
              </w:rPr>
              <w:t>یک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پایان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نامه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در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هر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نیمسال</w:t>
            </w:r>
            <w:r w:rsidRPr="00737C12">
              <w:rPr>
                <w:rFonts w:cs="B Nazanin"/>
              </w:rPr>
              <w:tab/>
            </w:r>
          </w:p>
        </w:tc>
        <w:tc>
          <w:tcPr>
            <w:tcW w:w="483" w:type="pct"/>
          </w:tcPr>
          <w:p w:rsidR="00111813" w:rsidRPr="00737C12" w:rsidRDefault="00111813" w:rsidP="00922DD5">
            <w:pPr>
              <w:rPr>
                <w:rFonts w:cs="B Nazanin"/>
              </w:rPr>
            </w:pPr>
          </w:p>
        </w:tc>
        <w:tc>
          <w:tcPr>
            <w:tcW w:w="677" w:type="pct"/>
          </w:tcPr>
          <w:p w:rsidR="00111813" w:rsidRPr="00737C12" w:rsidRDefault="00111813" w:rsidP="00922DD5">
            <w:pPr>
              <w:rPr>
                <w:rFonts w:cs="B Nazanin"/>
              </w:rPr>
            </w:pPr>
          </w:p>
        </w:tc>
        <w:tc>
          <w:tcPr>
            <w:tcW w:w="2143" w:type="pct"/>
          </w:tcPr>
          <w:p w:rsidR="00111813" w:rsidRPr="00737C12" w:rsidRDefault="00111813" w:rsidP="00737C12">
            <w:pPr>
              <w:bidi/>
              <w:rPr>
                <w:rFonts w:cs="B Nazanin"/>
              </w:rPr>
            </w:pPr>
          </w:p>
          <w:p w:rsidR="00737C12" w:rsidRPr="00737C12" w:rsidRDefault="00737C12" w:rsidP="00A918CB">
            <w:pPr>
              <w:bidi/>
              <w:rPr>
                <w:rFonts w:cs="B Nazanin"/>
              </w:rPr>
            </w:pPr>
            <w:r w:rsidRPr="00737C12">
              <w:rPr>
                <w:rFonts w:cs="B Nazanin" w:hint="cs"/>
                <w:rtl/>
              </w:rPr>
              <w:t>تخصیص</w:t>
            </w:r>
            <w:r w:rsidRPr="00737C1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بودجه اختصاصی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به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پایان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نامه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های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مشتری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محور</w:t>
            </w:r>
            <w:r w:rsidRPr="00737C1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، که </w:t>
            </w:r>
            <w:r w:rsidRPr="00737C12">
              <w:rPr>
                <w:rFonts w:cs="B Nazanin" w:hint="cs"/>
                <w:rtl/>
              </w:rPr>
              <w:t>از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طرف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سازمان</w:t>
            </w:r>
            <w:r w:rsidR="00A918CB">
              <w:rPr>
                <w:rFonts w:cs="B Nazanin" w:hint="cs"/>
                <w:rtl/>
              </w:rPr>
              <w:t xml:space="preserve"> ها</w:t>
            </w:r>
            <w:r w:rsidRPr="00737C12">
              <w:rPr>
                <w:rFonts w:cs="B Nazanin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و</w:t>
            </w:r>
            <w:r w:rsidRPr="00737C12">
              <w:rPr>
                <w:rFonts w:cs="B Nazanin"/>
                <w:rtl/>
              </w:rPr>
              <w:t xml:space="preserve"> </w:t>
            </w:r>
            <w:r w:rsidR="00A918CB">
              <w:rPr>
                <w:rFonts w:cs="B Nazanin" w:hint="cs"/>
                <w:rtl/>
              </w:rPr>
              <w:t>دانش بنیان</w:t>
            </w:r>
            <w:r w:rsidRPr="00737C12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طرف قرارداد</w:t>
            </w:r>
            <w:r w:rsidRPr="00737C12">
              <w:rPr>
                <w:rFonts w:cs="B Nazanin"/>
                <w:rtl/>
              </w:rPr>
              <w:t xml:space="preserve">. </w:t>
            </w:r>
          </w:p>
          <w:p w:rsidR="00111813" w:rsidRPr="00737C12" w:rsidRDefault="00111813" w:rsidP="00737C12">
            <w:pPr>
              <w:bidi/>
              <w:rPr>
                <w:rFonts w:cs="B Nazanin"/>
              </w:rPr>
            </w:pPr>
          </w:p>
          <w:p w:rsidR="00111813" w:rsidRPr="00737C12" w:rsidRDefault="00111813" w:rsidP="00922DD5">
            <w:pPr>
              <w:rPr>
                <w:rFonts w:cs="B Nazanin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111813" w:rsidRPr="00E1404B" w:rsidRDefault="00111813" w:rsidP="00111813">
            <w:pPr>
              <w:bidi/>
              <w:ind w:left="113" w:right="113"/>
              <w:contextualSpacing/>
              <w:jc w:val="lowKashida"/>
              <w:rPr>
                <w:rFonts w:cs="B Lotus"/>
                <w:sz w:val="24"/>
                <w:szCs w:val="24"/>
              </w:rPr>
            </w:pPr>
            <w:r w:rsidRPr="00E1404B">
              <w:rPr>
                <w:rFonts w:cs="B Lotus" w:hint="cs"/>
                <w:sz w:val="24"/>
                <w:szCs w:val="24"/>
                <w:rtl/>
              </w:rPr>
              <w:t xml:space="preserve">حمایت و تقویت فرآیند مثبت شرکت های دانش بنیان در سطوح مختلف </w:t>
            </w:r>
          </w:p>
          <w:p w:rsidR="00111813" w:rsidRDefault="00111813" w:rsidP="00111813">
            <w:pPr>
              <w:ind w:left="113" w:right="113"/>
            </w:pPr>
          </w:p>
        </w:tc>
      </w:tr>
      <w:tr w:rsidR="00737C12" w:rsidRPr="00060BD1" w:rsidTr="00E233FA">
        <w:tc>
          <w:tcPr>
            <w:tcW w:w="471" w:type="pct"/>
            <w:vAlign w:val="center"/>
          </w:tcPr>
          <w:p w:rsidR="00737C12" w:rsidRPr="00051D0E" w:rsidRDefault="00737C12" w:rsidP="00737C12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737C12" w:rsidRPr="00051D0E" w:rsidRDefault="00737C12" w:rsidP="00737C12">
            <w:pPr>
              <w:rPr>
                <w:rFonts w:cs="B Nazanin"/>
              </w:rPr>
            </w:pPr>
          </w:p>
        </w:tc>
        <w:tc>
          <w:tcPr>
            <w:tcW w:w="435" w:type="pct"/>
            <w:vAlign w:val="center"/>
          </w:tcPr>
          <w:p w:rsidR="00737C12" w:rsidRPr="00737C12" w:rsidRDefault="00737C12" w:rsidP="00737C12">
            <w:pPr>
              <w:jc w:val="center"/>
              <w:rPr>
                <w:rFonts w:cs="B Nazanin"/>
              </w:rPr>
            </w:pPr>
            <w:r w:rsidRPr="00737C12">
              <w:rPr>
                <w:rFonts w:cs="B Nazanin" w:hint="cs"/>
                <w:rtl/>
              </w:rPr>
              <w:t>یک پایان نامه در هر سال</w:t>
            </w:r>
          </w:p>
        </w:tc>
        <w:tc>
          <w:tcPr>
            <w:tcW w:w="483" w:type="pct"/>
          </w:tcPr>
          <w:p w:rsidR="00737C12" w:rsidRPr="00737C12" w:rsidRDefault="00737C12" w:rsidP="00737C12">
            <w:pPr>
              <w:rPr>
                <w:rFonts w:cs="B Nazanin"/>
              </w:rPr>
            </w:pPr>
          </w:p>
        </w:tc>
        <w:tc>
          <w:tcPr>
            <w:tcW w:w="677" w:type="pct"/>
          </w:tcPr>
          <w:p w:rsidR="00737C12" w:rsidRPr="00737C12" w:rsidRDefault="00737C12" w:rsidP="00737C12">
            <w:pPr>
              <w:rPr>
                <w:rFonts w:cs="B Nazanin"/>
              </w:rPr>
            </w:pPr>
          </w:p>
        </w:tc>
        <w:tc>
          <w:tcPr>
            <w:tcW w:w="2143" w:type="pct"/>
          </w:tcPr>
          <w:p w:rsidR="00737C12" w:rsidRPr="00737C12" w:rsidRDefault="00737C12" w:rsidP="00737C12">
            <w:pPr>
              <w:jc w:val="right"/>
              <w:rPr>
                <w:rFonts w:cs="B Nazanin"/>
                <w:rtl/>
              </w:rPr>
            </w:pPr>
          </w:p>
          <w:p w:rsidR="00737C12" w:rsidRPr="00737C12" w:rsidRDefault="00737C12" w:rsidP="00D22EE5">
            <w:pPr>
              <w:jc w:val="right"/>
              <w:rPr>
                <w:rFonts w:cs="B Nazanin"/>
                <w:rtl/>
              </w:rPr>
            </w:pPr>
            <w:r w:rsidRPr="00737C12">
              <w:rPr>
                <w:rFonts w:cs="B Nazanin" w:hint="cs"/>
                <w:rtl/>
              </w:rPr>
              <w:t xml:space="preserve">دفاع از پروپزال های مشترک </w:t>
            </w:r>
            <w:r w:rsidR="00D22EE5">
              <w:rPr>
                <w:rFonts w:cs="B Nazanin" w:hint="cs"/>
                <w:rtl/>
              </w:rPr>
              <w:t xml:space="preserve">با </w:t>
            </w:r>
            <w:r w:rsidRPr="00737C12">
              <w:rPr>
                <w:rFonts w:cs="B Nazanin" w:hint="cs"/>
                <w:rtl/>
              </w:rPr>
              <w:t>صنعت</w:t>
            </w:r>
            <w:r w:rsidR="00D22EE5">
              <w:rPr>
                <w:rFonts w:cs="B Nazanin" w:hint="cs"/>
                <w:rtl/>
              </w:rPr>
              <w:t xml:space="preserve"> </w:t>
            </w:r>
            <w:r w:rsidRPr="00737C12">
              <w:rPr>
                <w:rFonts w:cs="B Nazanin" w:hint="cs"/>
                <w:rtl/>
              </w:rPr>
              <w:t>برای پایان نامه های مشتری محور</w:t>
            </w:r>
          </w:p>
          <w:p w:rsidR="00737C12" w:rsidRPr="00737C12" w:rsidRDefault="00737C12" w:rsidP="00CB7B5D">
            <w:pPr>
              <w:rPr>
                <w:rFonts w:cs="B Nazanin"/>
              </w:rPr>
            </w:pPr>
            <w:bookmarkStart w:id="0" w:name="_GoBack"/>
            <w:bookmarkEnd w:id="0"/>
          </w:p>
        </w:tc>
        <w:tc>
          <w:tcPr>
            <w:tcW w:w="308" w:type="pct"/>
            <w:vMerge/>
            <w:textDirection w:val="btLr"/>
          </w:tcPr>
          <w:p w:rsidR="00737C12" w:rsidRPr="00060BD1" w:rsidRDefault="00737C12" w:rsidP="00737C12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DF" w:rsidRDefault="004E3BDF" w:rsidP="00E31A41">
      <w:pPr>
        <w:spacing w:after="0" w:line="240" w:lineRule="auto"/>
      </w:pPr>
      <w:r>
        <w:separator/>
      </w:r>
    </w:p>
  </w:endnote>
  <w:endnote w:type="continuationSeparator" w:id="0">
    <w:p w:rsidR="004E3BDF" w:rsidRDefault="004E3BDF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5E" w:rsidRDefault="00313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50" w:rsidRPr="00412E50" w:rsidRDefault="00C4654E" w:rsidP="00313D5E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313D5E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313D5E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313D5E">
      <w:rPr>
        <w:rFonts w:cs="B Lotus" w:hint="cs"/>
        <w:b/>
        <w:bCs/>
        <w:sz w:val="16"/>
        <w:szCs w:val="16"/>
        <w:rtl/>
      </w:rPr>
      <w:t>/</w:t>
    </w:r>
    <w:r w:rsidR="00313D5E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313D5E">
      <w:rPr>
        <w:rFonts w:cs="B Lotus" w:hint="cs"/>
        <w:b/>
        <w:bCs/>
        <w:sz w:val="16"/>
        <w:szCs w:val="16"/>
        <w:rtl/>
      </w:rPr>
      <w:t>ا</w:t>
    </w:r>
    <w:r w:rsidR="00313D5E" w:rsidRPr="00412E50">
      <w:rPr>
        <w:rFonts w:cs="B Lotus" w:hint="cs"/>
        <w:b/>
        <w:bCs/>
        <w:sz w:val="16"/>
        <w:szCs w:val="16"/>
        <w:rtl/>
      </w:rPr>
      <w:t>هدف</w:t>
    </w:r>
    <w:r w:rsidR="00313D5E">
      <w:rPr>
        <w:rFonts w:cs="B Lotus" w:hint="cs"/>
        <w:b/>
        <w:bCs/>
        <w:sz w:val="16"/>
        <w:szCs w:val="16"/>
        <w:rtl/>
      </w:rPr>
      <w:t xml:space="preserve"> کمی </w:t>
    </w:r>
    <w:r w:rsidR="00313D5E" w:rsidRPr="00412E50">
      <w:rPr>
        <w:rFonts w:cs="B Lotus" w:hint="cs"/>
        <w:b/>
        <w:bCs/>
        <w:sz w:val="16"/>
        <w:szCs w:val="16"/>
        <w:rtl/>
      </w:rPr>
      <w:t xml:space="preserve"> </w:t>
    </w:r>
    <w:r w:rsidR="00313D5E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313D5E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</w:t>
    </w:r>
    <w:r w:rsidR="00313D5E">
      <w:rPr>
        <w:rFonts w:cs="B Lotus" w:hint="cs"/>
        <w:b/>
        <w:bCs/>
        <w:sz w:val="16"/>
        <w:szCs w:val="16"/>
        <w:rtl/>
      </w:rPr>
      <w:t xml:space="preserve">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5E" w:rsidRDefault="00313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DF" w:rsidRDefault="004E3BDF" w:rsidP="00E31A41">
      <w:pPr>
        <w:spacing w:after="0" w:line="240" w:lineRule="auto"/>
      </w:pPr>
      <w:r>
        <w:separator/>
      </w:r>
    </w:p>
  </w:footnote>
  <w:footnote w:type="continuationSeparator" w:id="0">
    <w:p w:rsidR="004E3BDF" w:rsidRDefault="004E3BDF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5E" w:rsidRDefault="00313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F2E58" w:rsidRDefault="00546EEC" w:rsidP="006818AC">
          <w:pPr>
            <w:bidi/>
            <w:spacing w:line="360" w:lineRule="auto"/>
            <w:ind w:left="720"/>
            <w:contextualSpacing/>
            <w:jc w:val="lowKashida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پژوهشی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6B7C13" w:rsidRPr="00E1404B">
            <w:rPr>
              <w:rFonts w:cs="B Lotus" w:hint="cs"/>
              <w:sz w:val="24"/>
              <w:szCs w:val="24"/>
              <w:rtl/>
            </w:rPr>
            <w:t>توسعه ، تقویت و حمایت از موسسات دانش بنیان با جهت گیری خلق دانش ، تولید ثروت و محصول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محور </w:t>
          </w:r>
          <w:r w:rsidR="006B7C13">
            <w:rPr>
              <w:rFonts w:cs="B Lotus" w:hint="cs"/>
              <w:b/>
              <w:bCs/>
              <w:sz w:val="20"/>
              <w:szCs w:val="20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: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313D5E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5E" w:rsidRDefault="00313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DE75201"/>
    <w:multiLevelType w:val="hybridMultilevel"/>
    <w:tmpl w:val="8AF8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234F1"/>
    <w:rsid w:val="00060BD1"/>
    <w:rsid w:val="0009188C"/>
    <w:rsid w:val="000A2670"/>
    <w:rsid w:val="000A3CD5"/>
    <w:rsid w:val="000B10AA"/>
    <w:rsid w:val="000F19BD"/>
    <w:rsid w:val="00111813"/>
    <w:rsid w:val="001177FD"/>
    <w:rsid w:val="00136AD4"/>
    <w:rsid w:val="00184263"/>
    <w:rsid w:val="001A4D16"/>
    <w:rsid w:val="00225009"/>
    <w:rsid w:val="00226AD7"/>
    <w:rsid w:val="00230D92"/>
    <w:rsid w:val="00243BD8"/>
    <w:rsid w:val="00246609"/>
    <w:rsid w:val="00281D43"/>
    <w:rsid w:val="002B0D2F"/>
    <w:rsid w:val="002F2E58"/>
    <w:rsid w:val="00313D5E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C120B"/>
    <w:rsid w:val="004E350A"/>
    <w:rsid w:val="004E3BDF"/>
    <w:rsid w:val="0050141F"/>
    <w:rsid w:val="00527E14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7121AA"/>
    <w:rsid w:val="00713C5B"/>
    <w:rsid w:val="00737C12"/>
    <w:rsid w:val="0075440E"/>
    <w:rsid w:val="00757864"/>
    <w:rsid w:val="00770666"/>
    <w:rsid w:val="007B0BE6"/>
    <w:rsid w:val="007E2B74"/>
    <w:rsid w:val="008124BA"/>
    <w:rsid w:val="00830EBC"/>
    <w:rsid w:val="0083352E"/>
    <w:rsid w:val="008A1788"/>
    <w:rsid w:val="008B2331"/>
    <w:rsid w:val="00922DD5"/>
    <w:rsid w:val="0092335A"/>
    <w:rsid w:val="00950370"/>
    <w:rsid w:val="0098059F"/>
    <w:rsid w:val="009907D4"/>
    <w:rsid w:val="009D4F56"/>
    <w:rsid w:val="009E6185"/>
    <w:rsid w:val="009E76A1"/>
    <w:rsid w:val="009F45E9"/>
    <w:rsid w:val="00A112AF"/>
    <w:rsid w:val="00A140CB"/>
    <w:rsid w:val="00A65010"/>
    <w:rsid w:val="00A918CB"/>
    <w:rsid w:val="00AA4089"/>
    <w:rsid w:val="00AF7DC4"/>
    <w:rsid w:val="00B12DC4"/>
    <w:rsid w:val="00B259DA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4654E"/>
    <w:rsid w:val="00C84852"/>
    <w:rsid w:val="00C84C73"/>
    <w:rsid w:val="00C94F95"/>
    <w:rsid w:val="00CA05D0"/>
    <w:rsid w:val="00CB4635"/>
    <w:rsid w:val="00CB7B5D"/>
    <w:rsid w:val="00CE1D96"/>
    <w:rsid w:val="00CE402D"/>
    <w:rsid w:val="00D01B40"/>
    <w:rsid w:val="00D06D06"/>
    <w:rsid w:val="00D22EE5"/>
    <w:rsid w:val="00D4109F"/>
    <w:rsid w:val="00D54D00"/>
    <w:rsid w:val="00D63877"/>
    <w:rsid w:val="00D65C58"/>
    <w:rsid w:val="00D72F7D"/>
    <w:rsid w:val="00DE3D1C"/>
    <w:rsid w:val="00E05797"/>
    <w:rsid w:val="00E31A41"/>
    <w:rsid w:val="00E36A51"/>
    <w:rsid w:val="00E42DA2"/>
    <w:rsid w:val="00E45552"/>
    <w:rsid w:val="00E75B8E"/>
    <w:rsid w:val="00E83A6B"/>
    <w:rsid w:val="00E916CD"/>
    <w:rsid w:val="00E93E62"/>
    <w:rsid w:val="00EC1772"/>
    <w:rsid w:val="00EC495E"/>
    <w:rsid w:val="00ED1DAD"/>
    <w:rsid w:val="00F064BA"/>
    <w:rsid w:val="00F16FBB"/>
    <w:rsid w:val="00F3416B"/>
    <w:rsid w:val="00F66B27"/>
    <w:rsid w:val="00F72EFB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24A74"/>
  <w15:docId w15:val="{EE13560C-DA7B-45F5-B200-A550D071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700A-ED21-4CD0-971F-F5BD2919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Hi</cp:lastModifiedBy>
  <cp:revision>18</cp:revision>
  <dcterms:created xsi:type="dcterms:W3CDTF">2018-10-19T19:21:00Z</dcterms:created>
  <dcterms:modified xsi:type="dcterms:W3CDTF">2018-12-28T16:47:00Z</dcterms:modified>
</cp:coreProperties>
</file>