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1355"/>
        <w:gridCol w:w="1391"/>
        <w:gridCol w:w="1253"/>
        <w:gridCol w:w="1391"/>
        <w:gridCol w:w="1950"/>
        <w:gridCol w:w="6168"/>
        <w:gridCol w:w="1130"/>
      </w:tblGrid>
      <w:tr w:rsidR="00664A52" w:rsidRPr="00FF67F6" w:rsidTr="00633495">
        <w:trPr>
          <w:trHeight w:val="980"/>
        </w:trPr>
        <w:tc>
          <w:tcPr>
            <w:tcW w:w="463" w:type="pct"/>
            <w:vAlign w:val="center"/>
          </w:tcPr>
          <w:p w:rsidR="00664A52" w:rsidRPr="00E734B9" w:rsidRDefault="005C5D57" w:rsidP="005C5D5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50</w:t>
            </w:r>
            <w:r w:rsidR="00FF67F6" w:rsidRPr="00E734B9">
              <w:rPr>
                <w:rFonts w:cs="B Nazanin" w:hint="cs"/>
                <w:sz w:val="20"/>
                <w:szCs w:val="20"/>
                <w:rtl/>
              </w:rPr>
              <w:t>% در نیمسال دوم</w:t>
            </w:r>
          </w:p>
        </w:tc>
        <w:tc>
          <w:tcPr>
            <w:tcW w:w="475" w:type="pct"/>
            <w:vAlign w:val="center"/>
          </w:tcPr>
          <w:p w:rsidR="00664A52" w:rsidRPr="00E734B9" w:rsidRDefault="00CE0F68" w:rsidP="00720059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معاون آموزشی- پژوهشی دانشکده</w:t>
            </w:r>
          </w:p>
        </w:tc>
        <w:tc>
          <w:tcPr>
            <w:tcW w:w="428" w:type="pct"/>
            <w:vAlign w:val="center"/>
          </w:tcPr>
          <w:p w:rsidR="00664A52" w:rsidRPr="00E734B9" w:rsidRDefault="005C5D57" w:rsidP="005C5D5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50</w:t>
            </w:r>
            <w:r w:rsidR="00FF67F6" w:rsidRPr="00E734B9">
              <w:rPr>
                <w:rFonts w:cs="B Nazanin" w:hint="cs"/>
                <w:sz w:val="20"/>
                <w:szCs w:val="20"/>
                <w:rtl/>
              </w:rPr>
              <w:t>% در نیمسال اول</w:t>
            </w:r>
          </w:p>
        </w:tc>
        <w:tc>
          <w:tcPr>
            <w:tcW w:w="475" w:type="pct"/>
            <w:vAlign w:val="center"/>
          </w:tcPr>
          <w:p w:rsidR="00664A52" w:rsidRPr="00E734B9" w:rsidRDefault="00720059" w:rsidP="001E6B7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666" w:type="pct"/>
            <w:vAlign w:val="center"/>
          </w:tcPr>
          <w:p w:rsidR="00664A52" w:rsidRPr="00E734B9" w:rsidRDefault="00FF67F6" w:rsidP="001E6B7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گزینه ها و محورهای معرفی در پرتال</w:t>
            </w:r>
          </w:p>
        </w:tc>
        <w:tc>
          <w:tcPr>
            <w:tcW w:w="2107" w:type="pct"/>
          </w:tcPr>
          <w:p w:rsidR="000234F1" w:rsidRPr="00E734B9" w:rsidRDefault="00FF67F6" w:rsidP="00575D45">
            <w:pPr>
              <w:bidi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تقویت و توسعه پرتال دانشکده به حداقل سه زبان (فارسی، لاتین, عربی)</w:t>
            </w:r>
          </w:p>
        </w:tc>
        <w:tc>
          <w:tcPr>
            <w:tcW w:w="386" w:type="pct"/>
            <w:vMerge w:val="restart"/>
            <w:textDirection w:val="btLr"/>
          </w:tcPr>
          <w:p w:rsidR="00747E1C" w:rsidRPr="00FF67F6" w:rsidRDefault="00747E1C" w:rsidP="009C6E05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تعیین و معرفی قابلیت های علمی </w:t>
            </w:r>
            <w:r w:rsidRPr="00FF67F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 آموزشی دانشکده در سطوح بین المللی</w:t>
            </w:r>
          </w:p>
          <w:p w:rsidR="00664A52" w:rsidRPr="00FF67F6" w:rsidRDefault="00664A52" w:rsidP="009C6E0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20059" w:rsidRPr="00FF67F6" w:rsidTr="00633495">
        <w:trPr>
          <w:trHeight w:val="1070"/>
        </w:trPr>
        <w:tc>
          <w:tcPr>
            <w:tcW w:w="463" w:type="pct"/>
            <w:vAlign w:val="center"/>
          </w:tcPr>
          <w:p w:rsidR="00720059" w:rsidRPr="00E734B9" w:rsidRDefault="00720059" w:rsidP="0072005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بازنگری سالیانه</w:t>
            </w:r>
          </w:p>
        </w:tc>
        <w:tc>
          <w:tcPr>
            <w:tcW w:w="475" w:type="pct"/>
            <w:vAlign w:val="center"/>
          </w:tcPr>
          <w:p w:rsidR="00720059" w:rsidRPr="00E734B9" w:rsidRDefault="00CE0F68" w:rsidP="007200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28" w:type="pct"/>
            <w:vAlign w:val="center"/>
          </w:tcPr>
          <w:p w:rsidR="00720059" w:rsidRPr="00E734B9" w:rsidRDefault="00720059" w:rsidP="0072005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100% در نیمسال اول</w:t>
            </w:r>
          </w:p>
        </w:tc>
        <w:tc>
          <w:tcPr>
            <w:tcW w:w="475" w:type="pct"/>
            <w:vAlign w:val="center"/>
          </w:tcPr>
          <w:p w:rsidR="00720059" w:rsidRPr="00E734B9" w:rsidRDefault="00720059" w:rsidP="0072005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>%</w:t>
            </w:r>
          </w:p>
        </w:tc>
        <w:tc>
          <w:tcPr>
            <w:tcW w:w="666" w:type="pct"/>
            <w:vAlign w:val="center"/>
          </w:tcPr>
          <w:p w:rsidR="00720059" w:rsidRPr="00E734B9" w:rsidRDefault="00720059" w:rsidP="0072005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4B9">
              <w:rPr>
                <w:rFonts w:cs="B Nazanin"/>
                <w:sz w:val="20"/>
                <w:szCs w:val="20"/>
              </w:rPr>
              <w:t>CV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 xml:space="preserve"> به روز شده هر عضو هیات علمی</w:t>
            </w:r>
          </w:p>
        </w:tc>
        <w:tc>
          <w:tcPr>
            <w:tcW w:w="2107" w:type="pct"/>
          </w:tcPr>
          <w:p w:rsidR="00720059" w:rsidRPr="00E734B9" w:rsidRDefault="00720059" w:rsidP="00720059">
            <w:pPr>
              <w:bidi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به روزرسانی رزومه علمی آموزشی اعضای هیات علمی- بارگذاری روی پرتال به حداقل سه زبان (فارسی، لاتین, عربی)</w:t>
            </w:r>
          </w:p>
        </w:tc>
        <w:tc>
          <w:tcPr>
            <w:tcW w:w="386" w:type="pct"/>
            <w:vMerge/>
          </w:tcPr>
          <w:p w:rsidR="00720059" w:rsidRPr="00FF67F6" w:rsidRDefault="00720059" w:rsidP="00720059">
            <w:pPr>
              <w:jc w:val="center"/>
              <w:rPr>
                <w:rFonts w:cs="B Nazanin"/>
              </w:rPr>
            </w:pPr>
          </w:p>
        </w:tc>
      </w:tr>
      <w:tr w:rsidR="000F7D93" w:rsidRPr="00FF67F6" w:rsidTr="00633495">
        <w:trPr>
          <w:trHeight w:val="890"/>
        </w:trPr>
        <w:tc>
          <w:tcPr>
            <w:tcW w:w="463" w:type="pct"/>
            <w:vAlign w:val="center"/>
          </w:tcPr>
          <w:p w:rsidR="000F7D93" w:rsidRPr="00E734B9" w:rsidRDefault="000F7D93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50% در نیمسال دوم</w:t>
            </w:r>
          </w:p>
        </w:tc>
        <w:tc>
          <w:tcPr>
            <w:tcW w:w="475" w:type="pct"/>
            <w:vAlign w:val="center"/>
          </w:tcPr>
          <w:p w:rsidR="000F7D93" w:rsidRPr="00E734B9" w:rsidRDefault="00CE0F68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28" w:type="pct"/>
            <w:vAlign w:val="center"/>
          </w:tcPr>
          <w:p w:rsidR="000F7D93" w:rsidRPr="00E734B9" w:rsidRDefault="000F7D93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50% در نیمسال اول</w:t>
            </w:r>
          </w:p>
        </w:tc>
        <w:tc>
          <w:tcPr>
            <w:tcW w:w="475" w:type="pct"/>
          </w:tcPr>
          <w:p w:rsidR="000F7D93" w:rsidRDefault="000F7D93" w:rsidP="000F7D93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66" w:type="pct"/>
            <w:vAlign w:val="center"/>
          </w:tcPr>
          <w:p w:rsidR="000F7D93" w:rsidRPr="00E734B9" w:rsidRDefault="000F7D93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تعداد کلیپ تهیه شده</w:t>
            </w:r>
          </w:p>
        </w:tc>
        <w:tc>
          <w:tcPr>
            <w:tcW w:w="2107" w:type="pct"/>
            <w:tcBorders>
              <w:bottom w:val="single" w:sz="4" w:space="0" w:color="auto"/>
            </w:tcBorders>
          </w:tcPr>
          <w:p w:rsidR="000F7D93" w:rsidRPr="00E734B9" w:rsidRDefault="000F7D93" w:rsidP="000F7D93">
            <w:pPr>
              <w:bidi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 xml:space="preserve">تهیه کلیپ معرفی گروه های آموزشی و آزمايشگاه های تخصصی دانشکده به سه زبان </w:t>
            </w:r>
          </w:p>
        </w:tc>
        <w:tc>
          <w:tcPr>
            <w:tcW w:w="386" w:type="pct"/>
            <w:vMerge/>
          </w:tcPr>
          <w:p w:rsidR="000F7D93" w:rsidRPr="00FF67F6" w:rsidRDefault="000F7D93" w:rsidP="000F7D93">
            <w:pPr>
              <w:jc w:val="center"/>
              <w:rPr>
                <w:rFonts w:cs="B Nazanin"/>
              </w:rPr>
            </w:pPr>
          </w:p>
        </w:tc>
      </w:tr>
      <w:tr w:rsidR="000F7D93" w:rsidRPr="00FF67F6" w:rsidTr="00633495">
        <w:trPr>
          <w:trHeight w:val="1070"/>
        </w:trPr>
        <w:tc>
          <w:tcPr>
            <w:tcW w:w="463" w:type="pct"/>
            <w:vAlign w:val="center"/>
          </w:tcPr>
          <w:p w:rsidR="000F7D93" w:rsidRPr="00E734B9" w:rsidRDefault="000F7D93" w:rsidP="000F7D93">
            <w:pPr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%100</w:t>
            </w:r>
          </w:p>
        </w:tc>
        <w:tc>
          <w:tcPr>
            <w:tcW w:w="475" w:type="pct"/>
          </w:tcPr>
          <w:p w:rsidR="000F7D93" w:rsidRPr="00E734B9" w:rsidRDefault="00CE0F68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0F7D93" w:rsidRPr="00E734B9" w:rsidRDefault="000F7D93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یک نفر در گروه در هرسال</w:t>
            </w:r>
          </w:p>
        </w:tc>
        <w:tc>
          <w:tcPr>
            <w:tcW w:w="475" w:type="pct"/>
          </w:tcPr>
          <w:p w:rsidR="000F7D93" w:rsidRDefault="000F7D93" w:rsidP="000F7D93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66" w:type="pct"/>
          </w:tcPr>
          <w:p w:rsidR="000F7D93" w:rsidRPr="00E734B9" w:rsidRDefault="000F7D93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تعداد اساتید</w:t>
            </w:r>
          </w:p>
        </w:tc>
        <w:tc>
          <w:tcPr>
            <w:tcW w:w="2107" w:type="pct"/>
            <w:tcBorders>
              <w:top w:val="single" w:sz="4" w:space="0" w:color="auto"/>
            </w:tcBorders>
          </w:tcPr>
          <w:p w:rsidR="000F7D93" w:rsidRPr="00E734B9" w:rsidRDefault="000F7D93" w:rsidP="000F7D93">
            <w:pPr>
              <w:bidi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تدوين فرايند برای اعضاء هیئت علمی و شرکت اساتید در فرصت های مطالعاتی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textDirection w:val="btLr"/>
          </w:tcPr>
          <w:p w:rsidR="000F7D93" w:rsidRPr="00FF67F6" w:rsidRDefault="000F7D93" w:rsidP="000F7D93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>بستر سازی حضور و معرفی اساتید بعنوان فرصت های مطالعاتی در ابعاد مختلف</w:t>
            </w:r>
          </w:p>
          <w:p w:rsidR="000F7D93" w:rsidRPr="00FF67F6" w:rsidRDefault="000F7D93" w:rsidP="000F7D93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F7D93" w:rsidRPr="00FF67F6" w:rsidTr="00633495">
        <w:trPr>
          <w:trHeight w:val="1700"/>
        </w:trPr>
        <w:tc>
          <w:tcPr>
            <w:tcW w:w="463" w:type="pct"/>
            <w:vAlign w:val="center"/>
          </w:tcPr>
          <w:p w:rsidR="000F7D93" w:rsidRPr="00E734B9" w:rsidRDefault="000F7D93" w:rsidP="000F7D93">
            <w:pPr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%100</w:t>
            </w:r>
          </w:p>
        </w:tc>
        <w:tc>
          <w:tcPr>
            <w:tcW w:w="475" w:type="pct"/>
          </w:tcPr>
          <w:p w:rsidR="000F7D93" w:rsidRPr="00E734B9" w:rsidRDefault="00CE0F68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28" w:type="pct"/>
          </w:tcPr>
          <w:p w:rsidR="000F7D93" w:rsidRPr="00E734B9" w:rsidRDefault="000F7D93" w:rsidP="002C7C04">
            <w:pPr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 xml:space="preserve">یک </w:t>
            </w:r>
            <w:r w:rsidR="002C7C04">
              <w:rPr>
                <w:rFonts w:cs="B Nazanin" w:hint="cs"/>
                <w:sz w:val="20"/>
                <w:szCs w:val="20"/>
                <w:rtl/>
              </w:rPr>
              <w:t>هيئت علمی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 xml:space="preserve"> به ازای هر گروه آموزشی در هر </w:t>
            </w:r>
            <w:r w:rsidR="002C7C04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475" w:type="pct"/>
            <w:vAlign w:val="center"/>
          </w:tcPr>
          <w:p w:rsidR="000F7D93" w:rsidRPr="00E734B9" w:rsidRDefault="000F7D93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10%</w:t>
            </w:r>
          </w:p>
        </w:tc>
        <w:tc>
          <w:tcPr>
            <w:tcW w:w="666" w:type="pct"/>
          </w:tcPr>
          <w:p w:rsidR="000F7D93" w:rsidRPr="00E734B9" w:rsidRDefault="000F7D93" w:rsidP="000F7D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تعداد اساتید</w:t>
            </w:r>
          </w:p>
        </w:tc>
        <w:tc>
          <w:tcPr>
            <w:tcW w:w="2107" w:type="pct"/>
          </w:tcPr>
          <w:p w:rsidR="000F7D93" w:rsidRPr="00E734B9" w:rsidRDefault="000F7D93" w:rsidP="000F7D93">
            <w:pPr>
              <w:bidi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شرکت اعضاء هیئت علمی در دوره های پسا دکترا</w:t>
            </w:r>
          </w:p>
        </w:tc>
        <w:tc>
          <w:tcPr>
            <w:tcW w:w="386" w:type="pct"/>
            <w:vMerge/>
          </w:tcPr>
          <w:p w:rsidR="000F7D93" w:rsidRPr="00FF67F6" w:rsidRDefault="000F7D93" w:rsidP="000F7D93">
            <w:pPr>
              <w:jc w:val="center"/>
              <w:rPr>
                <w:rFonts w:cs="B Nazanin"/>
              </w:rPr>
            </w:pPr>
          </w:p>
        </w:tc>
      </w:tr>
      <w:tr w:rsidR="00EE0183" w:rsidRPr="00FF67F6" w:rsidTr="00633495">
        <w:trPr>
          <w:trHeight w:val="1673"/>
        </w:trPr>
        <w:tc>
          <w:tcPr>
            <w:tcW w:w="463" w:type="pct"/>
            <w:vAlign w:val="center"/>
          </w:tcPr>
          <w:p w:rsidR="00EE0183" w:rsidRPr="00E734B9" w:rsidRDefault="00EE0183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%100</w:t>
            </w:r>
          </w:p>
        </w:tc>
        <w:tc>
          <w:tcPr>
            <w:tcW w:w="475" w:type="pct"/>
          </w:tcPr>
          <w:p w:rsidR="00EE0183" w:rsidRPr="00E734B9" w:rsidRDefault="00CE0F68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28" w:type="pct"/>
            <w:vAlign w:val="center"/>
          </w:tcPr>
          <w:p w:rsidR="00EE0183" w:rsidRPr="00E734B9" w:rsidRDefault="00EE0183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 xml:space="preserve">1 دانشجو هر سال به ازای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کل اعضای 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>هیات علمی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475" w:type="pct"/>
          </w:tcPr>
          <w:p w:rsidR="00EE0183" w:rsidRDefault="00EE0183" w:rsidP="00EE0183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66" w:type="pct"/>
          </w:tcPr>
          <w:p w:rsidR="00EE0183" w:rsidRPr="00E734B9" w:rsidRDefault="00EE0183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E734B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>دانشجوی پسا دکترا</w:t>
            </w:r>
          </w:p>
        </w:tc>
        <w:tc>
          <w:tcPr>
            <w:tcW w:w="2107" w:type="pct"/>
          </w:tcPr>
          <w:p w:rsidR="00EE0183" w:rsidRPr="00E734B9" w:rsidRDefault="00EE0183" w:rsidP="00EE018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 xml:space="preserve">ایجاد ظرفیت پذیرش دانشجوی </w:t>
            </w:r>
            <w:r w:rsidRPr="00E734B9">
              <w:rPr>
                <w:rFonts w:cs="B Nazanin"/>
                <w:sz w:val="20"/>
                <w:szCs w:val="20"/>
              </w:rPr>
              <w:t>Post-doc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 xml:space="preserve"> با همکاری بنیاد ملی نخبگان ریاست جمهوری</w:t>
            </w:r>
          </w:p>
        </w:tc>
        <w:tc>
          <w:tcPr>
            <w:tcW w:w="386" w:type="pct"/>
            <w:vMerge w:val="restart"/>
            <w:textDirection w:val="btLr"/>
          </w:tcPr>
          <w:p w:rsidR="00EE0183" w:rsidRPr="00FF67F6" w:rsidRDefault="00EE0183" w:rsidP="00EE0183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ارتقاء تعاملات ملی </w:t>
            </w:r>
            <w:r w:rsidRPr="00FF67F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  بین المللی در سطح دانشجویی و هیات علمی</w:t>
            </w:r>
          </w:p>
          <w:p w:rsidR="00EE0183" w:rsidRPr="00FF67F6" w:rsidRDefault="00EE0183" w:rsidP="00EE0183">
            <w:pPr>
              <w:ind w:left="113" w:right="113"/>
              <w:jc w:val="center"/>
              <w:rPr>
                <w:rFonts w:cs="B Nazanin"/>
              </w:rPr>
            </w:pPr>
          </w:p>
        </w:tc>
      </w:tr>
      <w:tr w:rsidR="00EE0183" w:rsidRPr="00FF67F6" w:rsidTr="002C7C04">
        <w:trPr>
          <w:trHeight w:val="827"/>
        </w:trPr>
        <w:tc>
          <w:tcPr>
            <w:tcW w:w="463" w:type="pct"/>
            <w:vAlign w:val="center"/>
          </w:tcPr>
          <w:p w:rsidR="00EE0183" w:rsidRPr="00E734B9" w:rsidRDefault="00EE0183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%100</w:t>
            </w:r>
          </w:p>
        </w:tc>
        <w:tc>
          <w:tcPr>
            <w:tcW w:w="475" w:type="pct"/>
          </w:tcPr>
          <w:p w:rsidR="00EE0183" w:rsidRPr="00436158" w:rsidRDefault="00CE0F68" w:rsidP="00436158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28" w:type="pct"/>
          </w:tcPr>
          <w:p w:rsidR="00EE0183" w:rsidRPr="00E734B9" w:rsidRDefault="00EE0183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2 دانشجو هر 4 سال</w:t>
            </w:r>
          </w:p>
        </w:tc>
        <w:tc>
          <w:tcPr>
            <w:tcW w:w="475" w:type="pct"/>
          </w:tcPr>
          <w:p w:rsidR="00EE0183" w:rsidRDefault="00EE0183" w:rsidP="00EE0183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66" w:type="pct"/>
          </w:tcPr>
          <w:p w:rsidR="00EE0183" w:rsidRPr="00E734B9" w:rsidRDefault="00EE0183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تعداد دانشجو</w:t>
            </w:r>
          </w:p>
        </w:tc>
        <w:tc>
          <w:tcPr>
            <w:tcW w:w="2107" w:type="pct"/>
          </w:tcPr>
          <w:p w:rsidR="00EE0183" w:rsidRPr="00E734B9" w:rsidRDefault="00EE0183" w:rsidP="00EE018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734B9">
              <w:rPr>
                <w:rFonts w:cs="B Nazanin" w:hint="cs"/>
                <w:sz w:val="20"/>
                <w:szCs w:val="20"/>
                <w:rtl/>
              </w:rPr>
              <w:t>ایجاد ظرفیت</w:t>
            </w:r>
            <w:r w:rsidRPr="00E734B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>جذب دانشجوی</w:t>
            </w:r>
            <w:r w:rsidRPr="00E734B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>بین المللی</w:t>
            </w:r>
            <w:r w:rsidRPr="00E734B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>(تحصیلات تکمیلی) از</w:t>
            </w:r>
            <w:r w:rsidRPr="00E734B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34B9">
              <w:rPr>
                <w:rFonts w:cs="B Nazanin" w:hint="cs"/>
                <w:sz w:val="20"/>
                <w:szCs w:val="20"/>
                <w:rtl/>
              </w:rPr>
              <w:t>کشورهای منطقه ای</w:t>
            </w:r>
          </w:p>
          <w:p w:rsidR="003979E2" w:rsidRDefault="003979E2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:rsidR="003979E2" w:rsidRPr="003979E2" w:rsidRDefault="003979E2" w:rsidP="003979E2">
            <w:pPr>
              <w:bidi/>
              <w:rPr>
                <w:rFonts w:cs="B Nazanin"/>
                <w:sz w:val="20"/>
                <w:szCs w:val="20"/>
              </w:rPr>
            </w:pPr>
          </w:p>
          <w:p w:rsidR="003979E2" w:rsidRPr="003979E2" w:rsidRDefault="003979E2" w:rsidP="003979E2">
            <w:pPr>
              <w:bidi/>
              <w:rPr>
                <w:rFonts w:cs="B Nazanin"/>
                <w:sz w:val="20"/>
                <w:szCs w:val="20"/>
              </w:rPr>
            </w:pPr>
          </w:p>
          <w:p w:rsidR="003979E2" w:rsidRDefault="003979E2" w:rsidP="003979E2">
            <w:pPr>
              <w:bidi/>
              <w:rPr>
                <w:rFonts w:cs="B Nazanin"/>
                <w:sz w:val="20"/>
                <w:szCs w:val="20"/>
              </w:rPr>
            </w:pPr>
          </w:p>
          <w:p w:rsidR="003979E2" w:rsidRPr="003979E2" w:rsidRDefault="003979E2" w:rsidP="003979E2">
            <w:pPr>
              <w:bidi/>
              <w:rPr>
                <w:rFonts w:cs="B Nazanin"/>
                <w:sz w:val="20"/>
                <w:szCs w:val="20"/>
              </w:rPr>
            </w:pPr>
          </w:p>
          <w:p w:rsidR="003979E2" w:rsidRDefault="003979E2" w:rsidP="003979E2">
            <w:pPr>
              <w:bidi/>
              <w:rPr>
                <w:rFonts w:cs="B Nazanin"/>
                <w:sz w:val="20"/>
                <w:szCs w:val="20"/>
              </w:rPr>
            </w:pPr>
          </w:p>
          <w:p w:rsidR="00EE0183" w:rsidRPr="003979E2" w:rsidRDefault="003979E2" w:rsidP="003979E2">
            <w:pPr>
              <w:tabs>
                <w:tab w:val="left" w:pos="2236"/>
              </w:tabs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</w:p>
        </w:tc>
        <w:tc>
          <w:tcPr>
            <w:tcW w:w="386" w:type="pct"/>
            <w:vMerge/>
            <w:textDirection w:val="btLr"/>
          </w:tcPr>
          <w:p w:rsidR="00EE0183" w:rsidRPr="00FF67F6" w:rsidRDefault="00EE0183" w:rsidP="00EE0183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E0183" w:rsidRPr="00FF67F6" w:rsidTr="00F40147">
        <w:trPr>
          <w:trHeight w:val="1430"/>
        </w:trPr>
        <w:tc>
          <w:tcPr>
            <w:tcW w:w="463" w:type="pct"/>
            <w:vAlign w:val="center"/>
          </w:tcPr>
          <w:p w:rsidR="00EE0183" w:rsidRPr="00FF67F6" w:rsidRDefault="00EE0183" w:rsidP="00EE01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در هر سال 50 % افزایش یابد.</w:t>
            </w:r>
          </w:p>
        </w:tc>
        <w:tc>
          <w:tcPr>
            <w:tcW w:w="475" w:type="pct"/>
          </w:tcPr>
          <w:p w:rsidR="00EE0183" w:rsidRPr="00E734B9" w:rsidRDefault="00CE0F68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28" w:type="pct"/>
            <w:vAlign w:val="center"/>
          </w:tcPr>
          <w:p w:rsidR="00EE0183" w:rsidRPr="00FF67F6" w:rsidRDefault="00EE0183" w:rsidP="00EE01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 محصول یا خدمت در سال دوم در گروه</w:t>
            </w:r>
          </w:p>
        </w:tc>
        <w:tc>
          <w:tcPr>
            <w:tcW w:w="475" w:type="pct"/>
          </w:tcPr>
          <w:p w:rsidR="00EE0183" w:rsidRDefault="00EE0183" w:rsidP="00EE0183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66" w:type="pct"/>
            <w:vAlign w:val="center"/>
          </w:tcPr>
          <w:p w:rsidR="00EE0183" w:rsidRPr="00FF67F6" w:rsidRDefault="00EE0183" w:rsidP="00EE01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محصول/سرویس هر عضو هیات علمی</w:t>
            </w:r>
          </w:p>
        </w:tc>
        <w:tc>
          <w:tcPr>
            <w:tcW w:w="2107" w:type="pct"/>
          </w:tcPr>
          <w:p w:rsidR="00EE0183" w:rsidRPr="00FF67F6" w:rsidRDefault="00EE0183" w:rsidP="00EE0183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محصولات و خدمات قابل ارائه اعضای هیات علمی دانشکده</w:t>
            </w:r>
          </w:p>
          <w:p w:rsidR="00EE0183" w:rsidRPr="00FF67F6" w:rsidRDefault="00EE0183" w:rsidP="00EE0183">
            <w:pPr>
              <w:jc w:val="right"/>
              <w:rPr>
                <w:rFonts w:cs="B Nazanin"/>
              </w:rPr>
            </w:pPr>
          </w:p>
        </w:tc>
        <w:tc>
          <w:tcPr>
            <w:tcW w:w="386" w:type="pct"/>
            <w:vMerge w:val="restart"/>
            <w:textDirection w:val="btLr"/>
          </w:tcPr>
          <w:p w:rsidR="00EE0183" w:rsidRPr="00FF67F6" w:rsidRDefault="00EE0183" w:rsidP="00EE0183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>ارائه سرویس - محصول در حوزه علوم بهداشتی در سطوح بین المللی با محوریت ارائه خدمات مهندسی و پایه گروههای تخصصی</w:t>
            </w:r>
          </w:p>
          <w:p w:rsidR="00EE0183" w:rsidRPr="00FF67F6" w:rsidRDefault="00EE0183" w:rsidP="00EE0183">
            <w:pPr>
              <w:ind w:left="113" w:right="113"/>
              <w:jc w:val="center"/>
              <w:rPr>
                <w:rFonts w:cs="B Nazanin"/>
              </w:rPr>
            </w:pPr>
          </w:p>
        </w:tc>
      </w:tr>
      <w:tr w:rsidR="00EE0183" w:rsidRPr="00FF67F6" w:rsidTr="00F40147">
        <w:trPr>
          <w:trHeight w:val="1700"/>
        </w:trPr>
        <w:tc>
          <w:tcPr>
            <w:tcW w:w="463" w:type="pct"/>
            <w:vAlign w:val="center"/>
          </w:tcPr>
          <w:p w:rsidR="00EE0183" w:rsidRPr="00FF67F6" w:rsidRDefault="00EE0183" w:rsidP="00EE01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25 % افزایش در هر سال</w:t>
            </w:r>
          </w:p>
        </w:tc>
        <w:tc>
          <w:tcPr>
            <w:tcW w:w="475" w:type="pct"/>
          </w:tcPr>
          <w:p w:rsidR="00EE0183" w:rsidRPr="00E734B9" w:rsidRDefault="00CE0F68" w:rsidP="00EE018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</w:t>
            </w:r>
            <w:bookmarkStart w:id="0" w:name="_GoBack"/>
            <w:bookmarkEnd w:id="0"/>
          </w:p>
        </w:tc>
        <w:tc>
          <w:tcPr>
            <w:tcW w:w="428" w:type="pct"/>
            <w:vAlign w:val="center"/>
          </w:tcPr>
          <w:p w:rsidR="00EE0183" w:rsidRPr="00FF67F6" w:rsidRDefault="00EE0183" w:rsidP="00EE01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مورد در سال در گروه</w:t>
            </w:r>
          </w:p>
        </w:tc>
        <w:tc>
          <w:tcPr>
            <w:tcW w:w="475" w:type="pct"/>
          </w:tcPr>
          <w:p w:rsidR="00EE0183" w:rsidRDefault="00EE0183" w:rsidP="00EE0183">
            <w:pPr>
              <w:jc w:val="center"/>
            </w:pPr>
            <w:r w:rsidRPr="008D4DCA">
              <w:rPr>
                <w:rFonts w:cs="B Nazanin" w:hint="cs"/>
                <w:rtl/>
              </w:rPr>
              <w:t>---</w:t>
            </w:r>
          </w:p>
        </w:tc>
        <w:tc>
          <w:tcPr>
            <w:tcW w:w="666" w:type="pct"/>
            <w:vAlign w:val="center"/>
          </w:tcPr>
          <w:p w:rsidR="00EE0183" w:rsidRPr="00FF67F6" w:rsidRDefault="00EE0183" w:rsidP="00EE01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عضویت در هر گروه</w:t>
            </w:r>
          </w:p>
        </w:tc>
        <w:tc>
          <w:tcPr>
            <w:tcW w:w="2107" w:type="pct"/>
          </w:tcPr>
          <w:p w:rsidR="00EE0183" w:rsidRPr="00FF67F6" w:rsidRDefault="00EE0183" w:rsidP="00EE0183">
            <w:pPr>
              <w:jc w:val="right"/>
              <w:rPr>
                <w:rFonts w:cs="B Nazanin"/>
                <w:rtl/>
              </w:rPr>
            </w:pPr>
          </w:p>
          <w:p w:rsidR="00EE0183" w:rsidRPr="00FF67F6" w:rsidRDefault="00EE0183" w:rsidP="00EE0183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تقویت ارتباط علمی- عملی اعضای هیات علمی با شرکت های بین المللی معتبر مرتبط با رشته تخصصی </w:t>
            </w:r>
          </w:p>
          <w:p w:rsidR="00EE0183" w:rsidRPr="00FF67F6" w:rsidRDefault="00EE0183" w:rsidP="00EE0183">
            <w:pPr>
              <w:jc w:val="right"/>
              <w:rPr>
                <w:rFonts w:cs="B Nazanin"/>
              </w:rPr>
            </w:pPr>
          </w:p>
        </w:tc>
        <w:tc>
          <w:tcPr>
            <w:tcW w:w="386" w:type="pct"/>
            <w:vMerge/>
            <w:textDirection w:val="btLr"/>
          </w:tcPr>
          <w:p w:rsidR="00EE0183" w:rsidRPr="00FF67F6" w:rsidRDefault="00EE0183" w:rsidP="00EE0183">
            <w:pPr>
              <w:ind w:left="113" w:right="113"/>
              <w:rPr>
                <w:rFonts w:cs="B Nazanin"/>
              </w:rPr>
            </w:pPr>
          </w:p>
        </w:tc>
      </w:tr>
    </w:tbl>
    <w:p w:rsidR="001177FD" w:rsidRPr="00FF67F6" w:rsidRDefault="001177FD" w:rsidP="00FF304C">
      <w:pPr>
        <w:tabs>
          <w:tab w:val="left" w:pos="5653"/>
        </w:tabs>
        <w:rPr>
          <w:rFonts w:cs="B Nazanin"/>
          <w:lang w:bidi="fa-IR"/>
        </w:rPr>
      </w:pPr>
    </w:p>
    <w:sectPr w:rsidR="001177FD" w:rsidRPr="00FF67F6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B7" w:rsidRDefault="006C04B7" w:rsidP="00E31A41">
      <w:pPr>
        <w:spacing w:after="0" w:line="240" w:lineRule="auto"/>
      </w:pPr>
      <w:r>
        <w:separator/>
      </w:r>
    </w:p>
  </w:endnote>
  <w:endnote w:type="continuationSeparator" w:id="0">
    <w:p w:rsidR="006C04B7" w:rsidRDefault="006C04B7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E2" w:rsidRDefault="00397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4E" w:rsidRPr="00412E50" w:rsidRDefault="00C4654E" w:rsidP="003979E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E2" w:rsidRDefault="00397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B7" w:rsidRDefault="006C04B7" w:rsidP="00E31A41">
      <w:pPr>
        <w:spacing w:after="0" w:line="240" w:lineRule="auto"/>
      </w:pPr>
      <w:r>
        <w:separator/>
      </w:r>
    </w:p>
  </w:footnote>
  <w:footnote w:type="continuationSeparator" w:id="0">
    <w:p w:rsidR="006C04B7" w:rsidRDefault="006C04B7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E2" w:rsidRDefault="00397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106" w:type="pct"/>
      <w:tblInd w:w="-252" w:type="dxa"/>
      <w:tblLayout w:type="fixed"/>
      <w:tblLook w:val="04A0" w:firstRow="1" w:lastRow="0" w:firstColumn="1" w:lastColumn="0" w:noHBand="0" w:noVBand="1"/>
    </w:tblPr>
    <w:tblGrid>
      <w:gridCol w:w="1135"/>
      <w:gridCol w:w="6140"/>
      <w:gridCol w:w="1954"/>
      <w:gridCol w:w="1396"/>
      <w:gridCol w:w="1255"/>
      <w:gridCol w:w="1393"/>
      <w:gridCol w:w="1422"/>
    </w:tblGrid>
    <w:tr w:rsidR="007121AA" w:rsidRPr="009E76A1" w:rsidTr="00693CF2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747E1C" w:rsidRDefault="00747E1C" w:rsidP="00747E1C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133BFA">
            <w:rPr>
              <w:rFonts w:cs="B Lotus" w:hint="cs"/>
              <w:b/>
              <w:bCs/>
              <w:sz w:val="20"/>
              <w:szCs w:val="20"/>
              <w:rtl/>
            </w:rPr>
            <w:t xml:space="preserve">       آموزشی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توسعه زیرساخت های لازم در همکاری های ملی </w:t>
          </w:r>
          <w:r w:rsidRPr="00E1404B">
            <w:rPr>
              <w:rFonts w:cs="Times New Roman"/>
              <w:sz w:val="24"/>
              <w:szCs w:val="24"/>
              <w:rtl/>
            </w:rPr>
            <w:t>–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 بین المللی در حوزه آموزش </w:t>
          </w:r>
          <w:r>
            <w:rPr>
              <w:rFonts w:cs="B Lotus" w:hint="cs"/>
              <w:sz w:val="24"/>
              <w:szCs w:val="24"/>
              <w:rtl/>
            </w:rPr>
            <w:t xml:space="preserve">                      </w:t>
          </w:r>
          <w:r w:rsidR="00546EEC" w:rsidRPr="00747E1C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133BFA" w:rsidRPr="00747E1C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</w:p>
      </w:tc>
    </w:tr>
    <w:tr w:rsidR="00F44714" w:rsidRPr="00E1404B" w:rsidTr="00693CF2">
      <w:trPr>
        <w:trHeight w:val="657"/>
      </w:trPr>
      <w:tc>
        <w:tcPr>
          <w:tcW w:w="386" w:type="pct"/>
          <w:tcBorders>
            <w:left w:val="single" w:sz="4" w:space="0" w:color="auto"/>
            <w:right w:val="single" w:sz="4" w:space="0" w:color="auto"/>
          </w:tcBorders>
        </w:tcPr>
        <w:p w:rsidR="00F44714" w:rsidRPr="002F2E58" w:rsidRDefault="00F44714" w:rsidP="00F4471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089" w:type="pct"/>
          <w:tcBorders>
            <w:left w:val="single" w:sz="4" w:space="0" w:color="auto"/>
          </w:tcBorders>
        </w:tcPr>
        <w:p w:rsidR="00F44714" w:rsidRPr="002F2E58" w:rsidRDefault="00F44714" w:rsidP="00F4471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</w:p>
      </w:tc>
      <w:tc>
        <w:tcPr>
          <w:tcW w:w="665" w:type="pct"/>
        </w:tcPr>
        <w:p w:rsidR="00F44714" w:rsidRPr="002F2E58" w:rsidRDefault="00F44714" w:rsidP="00F4471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شاخص </w:t>
          </w:r>
        </w:p>
      </w:tc>
      <w:tc>
        <w:tcPr>
          <w:tcW w:w="475" w:type="pct"/>
        </w:tcPr>
        <w:p w:rsidR="00F44714" w:rsidRPr="002F2E58" w:rsidRDefault="00F44714" w:rsidP="00F4471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</w:p>
      </w:tc>
      <w:tc>
        <w:tcPr>
          <w:tcW w:w="427" w:type="pct"/>
        </w:tcPr>
        <w:p w:rsidR="00F44714" w:rsidRPr="002F2E58" w:rsidRDefault="00F44714" w:rsidP="00F4471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</w:p>
      </w:tc>
      <w:tc>
        <w:tcPr>
          <w:tcW w:w="474" w:type="pct"/>
        </w:tcPr>
        <w:p w:rsidR="00F44714" w:rsidRPr="002F2E58" w:rsidRDefault="00D8100A" w:rsidP="00D8100A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  <w:lang w:bidi="ar-SA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>مجری (مجریان)</w:t>
          </w:r>
        </w:p>
      </w:tc>
      <w:tc>
        <w:tcPr>
          <w:tcW w:w="485" w:type="pct"/>
        </w:tcPr>
        <w:p w:rsidR="00F44714" w:rsidRDefault="00F44714" w:rsidP="00F4471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میزان بهبود کل</w:t>
          </w:r>
        </w:p>
        <w:p w:rsidR="00F44714" w:rsidRPr="002F2E58" w:rsidRDefault="00F44714" w:rsidP="00F44714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E2" w:rsidRDefault="00397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581B"/>
    <w:rsid w:val="000234F1"/>
    <w:rsid w:val="00060BD1"/>
    <w:rsid w:val="00062A50"/>
    <w:rsid w:val="0007053E"/>
    <w:rsid w:val="0009188C"/>
    <w:rsid w:val="000A2670"/>
    <w:rsid w:val="000A3CD5"/>
    <w:rsid w:val="000B10AA"/>
    <w:rsid w:val="000C2B5A"/>
    <w:rsid w:val="000E5445"/>
    <w:rsid w:val="000F19BD"/>
    <w:rsid w:val="000F7D93"/>
    <w:rsid w:val="00111813"/>
    <w:rsid w:val="001177FD"/>
    <w:rsid w:val="00133BFA"/>
    <w:rsid w:val="00136AD4"/>
    <w:rsid w:val="00184263"/>
    <w:rsid w:val="001A4D16"/>
    <w:rsid w:val="001D4C5B"/>
    <w:rsid w:val="001E6B7C"/>
    <w:rsid w:val="00225009"/>
    <w:rsid w:val="00230D92"/>
    <w:rsid w:val="00243BD8"/>
    <w:rsid w:val="00246609"/>
    <w:rsid w:val="00264B37"/>
    <w:rsid w:val="00281D43"/>
    <w:rsid w:val="002B0D2F"/>
    <w:rsid w:val="002C7C04"/>
    <w:rsid w:val="002F2E58"/>
    <w:rsid w:val="00327460"/>
    <w:rsid w:val="0034517E"/>
    <w:rsid w:val="00375059"/>
    <w:rsid w:val="003772E3"/>
    <w:rsid w:val="003979E2"/>
    <w:rsid w:val="003B101D"/>
    <w:rsid w:val="003B55AA"/>
    <w:rsid w:val="003F204B"/>
    <w:rsid w:val="00403990"/>
    <w:rsid w:val="00412E50"/>
    <w:rsid w:val="004214D4"/>
    <w:rsid w:val="00436158"/>
    <w:rsid w:val="004453F3"/>
    <w:rsid w:val="004611CA"/>
    <w:rsid w:val="004C120B"/>
    <w:rsid w:val="004E350A"/>
    <w:rsid w:val="0050141F"/>
    <w:rsid w:val="0054173B"/>
    <w:rsid w:val="00546EEC"/>
    <w:rsid w:val="0057418D"/>
    <w:rsid w:val="00575D45"/>
    <w:rsid w:val="005828D5"/>
    <w:rsid w:val="005A5D31"/>
    <w:rsid w:val="005C4467"/>
    <w:rsid w:val="005C5D57"/>
    <w:rsid w:val="00611B35"/>
    <w:rsid w:val="006125AA"/>
    <w:rsid w:val="00626CF4"/>
    <w:rsid w:val="00633495"/>
    <w:rsid w:val="00644752"/>
    <w:rsid w:val="00644D00"/>
    <w:rsid w:val="00664A52"/>
    <w:rsid w:val="006818AC"/>
    <w:rsid w:val="00693CF2"/>
    <w:rsid w:val="006A5C73"/>
    <w:rsid w:val="006B7C13"/>
    <w:rsid w:val="006C04B7"/>
    <w:rsid w:val="006C0935"/>
    <w:rsid w:val="00705A1A"/>
    <w:rsid w:val="007121AA"/>
    <w:rsid w:val="00713C5B"/>
    <w:rsid w:val="00720059"/>
    <w:rsid w:val="00736695"/>
    <w:rsid w:val="00747E1C"/>
    <w:rsid w:val="0075440E"/>
    <w:rsid w:val="00757864"/>
    <w:rsid w:val="00770666"/>
    <w:rsid w:val="007734D9"/>
    <w:rsid w:val="00773971"/>
    <w:rsid w:val="007A07F4"/>
    <w:rsid w:val="007B0BE6"/>
    <w:rsid w:val="007D5E2F"/>
    <w:rsid w:val="007E2B74"/>
    <w:rsid w:val="008066F9"/>
    <w:rsid w:val="008124BA"/>
    <w:rsid w:val="00830EBC"/>
    <w:rsid w:val="0083352E"/>
    <w:rsid w:val="00841AC4"/>
    <w:rsid w:val="00862CAD"/>
    <w:rsid w:val="008A1788"/>
    <w:rsid w:val="008B2331"/>
    <w:rsid w:val="008D5D33"/>
    <w:rsid w:val="009034D3"/>
    <w:rsid w:val="00922DD5"/>
    <w:rsid w:val="0092335A"/>
    <w:rsid w:val="00950370"/>
    <w:rsid w:val="0098059F"/>
    <w:rsid w:val="009907D4"/>
    <w:rsid w:val="009C6E05"/>
    <w:rsid w:val="009D3F32"/>
    <w:rsid w:val="009D4F56"/>
    <w:rsid w:val="009E458A"/>
    <w:rsid w:val="009E6185"/>
    <w:rsid w:val="009E76A1"/>
    <w:rsid w:val="009F45E9"/>
    <w:rsid w:val="00A112AF"/>
    <w:rsid w:val="00A140CB"/>
    <w:rsid w:val="00A17CD2"/>
    <w:rsid w:val="00A65010"/>
    <w:rsid w:val="00A769E6"/>
    <w:rsid w:val="00AA01B3"/>
    <w:rsid w:val="00AA4089"/>
    <w:rsid w:val="00B259DA"/>
    <w:rsid w:val="00B548E0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4852"/>
    <w:rsid w:val="00C84C73"/>
    <w:rsid w:val="00C868A8"/>
    <w:rsid w:val="00C94F95"/>
    <w:rsid w:val="00CB4635"/>
    <w:rsid w:val="00CE0F68"/>
    <w:rsid w:val="00CE402D"/>
    <w:rsid w:val="00D01B40"/>
    <w:rsid w:val="00D06D06"/>
    <w:rsid w:val="00D4109F"/>
    <w:rsid w:val="00D54D00"/>
    <w:rsid w:val="00D63877"/>
    <w:rsid w:val="00D65C58"/>
    <w:rsid w:val="00D8100A"/>
    <w:rsid w:val="00DA101F"/>
    <w:rsid w:val="00DE3D1C"/>
    <w:rsid w:val="00E00E76"/>
    <w:rsid w:val="00E05797"/>
    <w:rsid w:val="00E31A41"/>
    <w:rsid w:val="00E42DA2"/>
    <w:rsid w:val="00E45552"/>
    <w:rsid w:val="00E734B9"/>
    <w:rsid w:val="00E75B8E"/>
    <w:rsid w:val="00E83A6B"/>
    <w:rsid w:val="00E916CD"/>
    <w:rsid w:val="00E93E62"/>
    <w:rsid w:val="00EA5B12"/>
    <w:rsid w:val="00EC1772"/>
    <w:rsid w:val="00EC495E"/>
    <w:rsid w:val="00ED1DAD"/>
    <w:rsid w:val="00EE0183"/>
    <w:rsid w:val="00F16FBB"/>
    <w:rsid w:val="00F3416B"/>
    <w:rsid w:val="00F44714"/>
    <w:rsid w:val="00F57913"/>
    <w:rsid w:val="00F65695"/>
    <w:rsid w:val="00F74B29"/>
    <w:rsid w:val="00FD5A59"/>
    <w:rsid w:val="00FE2D9D"/>
    <w:rsid w:val="00FF304C"/>
    <w:rsid w:val="00FF45E1"/>
    <w:rsid w:val="00FF48EC"/>
    <w:rsid w:val="00FF49E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5BB5FE-5071-4796-A6A1-361DAD5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D312-21BB-403D-82C0-C6D1EC85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فاطمه قاسمی</cp:lastModifiedBy>
  <cp:revision>3</cp:revision>
  <cp:lastPrinted>2018-12-16T08:23:00Z</cp:lastPrinted>
  <dcterms:created xsi:type="dcterms:W3CDTF">2019-02-04T08:57:00Z</dcterms:created>
  <dcterms:modified xsi:type="dcterms:W3CDTF">2019-02-10T09:43:00Z</dcterms:modified>
</cp:coreProperties>
</file>