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12"/>
        <w:gridCol w:w="1272"/>
        <w:gridCol w:w="1412"/>
        <w:gridCol w:w="1979"/>
        <w:gridCol w:w="6264"/>
        <w:gridCol w:w="900"/>
      </w:tblGrid>
      <w:tr w:rsidR="00664A52" w:rsidTr="000A2670">
        <w:trPr>
          <w:trHeight w:val="765"/>
        </w:trPr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  <w:bookmarkStart w:id="0" w:name="_GoBack" w:colFirst="5" w:colLast="5"/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C04CEC">
            <w:pPr>
              <w:bidi/>
            </w:pPr>
          </w:p>
        </w:tc>
        <w:tc>
          <w:tcPr>
            <w:tcW w:w="2143" w:type="pct"/>
          </w:tcPr>
          <w:p w:rsidR="000234F1" w:rsidRPr="00A65010" w:rsidRDefault="000234F1" w:rsidP="00922DD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extDirection w:val="btLr"/>
          </w:tcPr>
          <w:p w:rsidR="00017E2E" w:rsidRPr="00017E2E" w:rsidRDefault="00017E2E" w:rsidP="00017E2E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017E2E">
              <w:rPr>
                <w:rFonts w:cs="B Lotus" w:hint="cs"/>
                <w:sz w:val="20"/>
                <w:szCs w:val="20"/>
                <w:rtl/>
              </w:rPr>
              <w:t>بازبینی ، اصلاح و به روز رسانی  شاخصهای عملکردی  مالی  مبتنی بر ارتقاء بهروری نیروی کار</w:t>
            </w:r>
          </w:p>
          <w:p w:rsidR="00664A52" w:rsidRPr="006C0935" w:rsidRDefault="00664A52" w:rsidP="006C0935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E93E62" w:rsidRDefault="00E93E62" w:rsidP="00E93E62">
            <w:pPr>
              <w:bidi/>
            </w:pPr>
          </w:p>
        </w:tc>
        <w:tc>
          <w:tcPr>
            <w:tcW w:w="2143" w:type="pct"/>
          </w:tcPr>
          <w:p w:rsidR="000234F1" w:rsidRDefault="000234F1" w:rsidP="00922DD5">
            <w:pPr>
              <w:rPr>
                <w:sz w:val="20"/>
                <w:szCs w:val="20"/>
                <w:rtl/>
              </w:rPr>
            </w:pPr>
          </w:p>
          <w:p w:rsidR="00EC1772" w:rsidRDefault="00EC1772" w:rsidP="00922DD5">
            <w:pPr>
              <w:rPr>
                <w:sz w:val="20"/>
                <w:szCs w:val="20"/>
                <w:rtl/>
              </w:rPr>
            </w:pPr>
          </w:p>
          <w:p w:rsidR="00EC1772" w:rsidRPr="00A65010" w:rsidRDefault="00EC1772" w:rsidP="00922DD5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bottom w:val="single" w:sz="4" w:space="0" w:color="auto"/>
            </w:tcBorders>
          </w:tcPr>
          <w:p w:rsidR="000234F1" w:rsidRDefault="000234F1" w:rsidP="003B55AA">
            <w:pPr>
              <w:bidi/>
              <w:rPr>
                <w:sz w:val="20"/>
                <w:szCs w:val="20"/>
                <w:rtl/>
              </w:rPr>
            </w:pPr>
          </w:p>
          <w:p w:rsidR="00EC1772" w:rsidRDefault="00EC1772" w:rsidP="00EC1772">
            <w:pPr>
              <w:bidi/>
              <w:rPr>
                <w:sz w:val="20"/>
                <w:szCs w:val="20"/>
                <w:rtl/>
              </w:rPr>
            </w:pPr>
          </w:p>
          <w:p w:rsidR="00EC1772" w:rsidRPr="00A65010" w:rsidRDefault="00EC1772" w:rsidP="00EC1772">
            <w:pPr>
              <w:bidi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664A52" w:rsidRDefault="00664A52" w:rsidP="00922DD5"/>
        </w:tc>
      </w:tr>
      <w:tr w:rsidR="00664A52" w:rsidTr="000A2670">
        <w:tc>
          <w:tcPr>
            <w:tcW w:w="471" w:type="pct"/>
            <w:vAlign w:val="center"/>
          </w:tcPr>
          <w:p w:rsidR="00664A52" w:rsidRDefault="00664A52" w:rsidP="000A2670">
            <w:pPr>
              <w:jc w:val="center"/>
            </w:pPr>
          </w:p>
        </w:tc>
        <w:tc>
          <w:tcPr>
            <w:tcW w:w="483" w:type="pct"/>
          </w:tcPr>
          <w:p w:rsidR="00664A52" w:rsidRDefault="00664A52" w:rsidP="00922DD5"/>
        </w:tc>
        <w:tc>
          <w:tcPr>
            <w:tcW w:w="435" w:type="pct"/>
          </w:tcPr>
          <w:p w:rsidR="00664A52" w:rsidRDefault="00664A52" w:rsidP="00922DD5"/>
        </w:tc>
        <w:tc>
          <w:tcPr>
            <w:tcW w:w="483" w:type="pct"/>
          </w:tcPr>
          <w:p w:rsidR="00664A52" w:rsidRDefault="00664A52" w:rsidP="00922DD5"/>
        </w:tc>
        <w:tc>
          <w:tcPr>
            <w:tcW w:w="677" w:type="pct"/>
          </w:tcPr>
          <w:p w:rsidR="00664A52" w:rsidRDefault="00664A52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664A52" w:rsidRDefault="00664A52" w:rsidP="00922DD5"/>
          <w:p w:rsidR="000234F1" w:rsidRDefault="000234F1" w:rsidP="00922DD5"/>
          <w:p w:rsidR="000234F1" w:rsidRDefault="000234F1" w:rsidP="00922DD5"/>
        </w:tc>
        <w:tc>
          <w:tcPr>
            <w:tcW w:w="308" w:type="pct"/>
            <w:vMerge/>
          </w:tcPr>
          <w:p w:rsidR="00664A52" w:rsidRDefault="00664A52" w:rsidP="00922DD5"/>
        </w:tc>
      </w:tr>
      <w:tr w:rsidR="00757864" w:rsidRPr="00017E2E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  <w:tcBorders>
              <w:top w:val="single" w:sz="4" w:space="0" w:color="auto"/>
            </w:tcBorders>
          </w:tcPr>
          <w:p w:rsidR="00757864" w:rsidRDefault="00757864" w:rsidP="00922DD5">
            <w:pPr>
              <w:rPr>
                <w:rtl/>
              </w:rPr>
            </w:pPr>
          </w:p>
          <w:p w:rsidR="00E45552" w:rsidRDefault="00E45552" w:rsidP="00922DD5">
            <w:pPr>
              <w:rPr>
                <w:rtl/>
              </w:rPr>
            </w:pPr>
          </w:p>
          <w:p w:rsidR="00E45552" w:rsidRDefault="00E45552" w:rsidP="00922DD5"/>
        </w:tc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017E2E" w:rsidRPr="00017E2E" w:rsidRDefault="00017E2E" w:rsidP="00017E2E">
            <w:pPr>
              <w:bidi/>
              <w:ind w:left="113"/>
              <w:rPr>
                <w:rFonts w:cs="B Lotus"/>
                <w:sz w:val="20"/>
                <w:szCs w:val="20"/>
              </w:rPr>
            </w:pPr>
            <w:r w:rsidRPr="00017E2E">
              <w:rPr>
                <w:rFonts w:cs="B Lotus" w:hint="cs"/>
                <w:sz w:val="20"/>
                <w:szCs w:val="20"/>
                <w:rtl/>
              </w:rPr>
              <w:t xml:space="preserve">بازبینی ، اصلاح و به روز رسانی  شاخصهای عملکردی  اداری  مبتنی بر ارتقاء بهروری نیروی کار </w:t>
            </w:r>
          </w:p>
          <w:p w:rsidR="00757864" w:rsidRPr="00017E2E" w:rsidRDefault="00757864" w:rsidP="00747E1C">
            <w:pPr>
              <w:bidi/>
              <w:ind w:left="113" w:right="113"/>
              <w:rPr>
                <w:sz w:val="20"/>
                <w:szCs w:val="20"/>
              </w:rPr>
            </w:pPr>
          </w:p>
        </w:tc>
      </w:tr>
      <w:tr w:rsidR="00757864" w:rsidRPr="00017E2E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757864" w:rsidRDefault="00757864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017E2E" w:rsidRDefault="00757864" w:rsidP="00922DD5">
            <w:pPr>
              <w:rPr>
                <w:sz w:val="20"/>
                <w:szCs w:val="20"/>
              </w:rPr>
            </w:pPr>
          </w:p>
        </w:tc>
      </w:tr>
      <w:tr w:rsidR="00757864" w:rsidRPr="00017E2E" w:rsidTr="000A2670">
        <w:tc>
          <w:tcPr>
            <w:tcW w:w="471" w:type="pct"/>
            <w:vAlign w:val="center"/>
          </w:tcPr>
          <w:p w:rsidR="00757864" w:rsidRDefault="00757864" w:rsidP="000A2670">
            <w:pPr>
              <w:jc w:val="center"/>
            </w:pPr>
          </w:p>
        </w:tc>
        <w:tc>
          <w:tcPr>
            <w:tcW w:w="483" w:type="pct"/>
          </w:tcPr>
          <w:p w:rsidR="00757864" w:rsidRDefault="00757864" w:rsidP="00922DD5"/>
        </w:tc>
        <w:tc>
          <w:tcPr>
            <w:tcW w:w="435" w:type="pct"/>
          </w:tcPr>
          <w:p w:rsidR="00757864" w:rsidRDefault="00757864" w:rsidP="00922DD5"/>
        </w:tc>
        <w:tc>
          <w:tcPr>
            <w:tcW w:w="483" w:type="pct"/>
          </w:tcPr>
          <w:p w:rsidR="00757864" w:rsidRDefault="00757864" w:rsidP="00922DD5"/>
        </w:tc>
        <w:tc>
          <w:tcPr>
            <w:tcW w:w="677" w:type="pct"/>
          </w:tcPr>
          <w:p w:rsidR="00757864" w:rsidRDefault="00757864" w:rsidP="00922DD5"/>
        </w:tc>
        <w:tc>
          <w:tcPr>
            <w:tcW w:w="2143" w:type="pct"/>
          </w:tcPr>
          <w:p w:rsidR="00757864" w:rsidRDefault="00757864" w:rsidP="00922DD5"/>
          <w:p w:rsidR="00757864" w:rsidRDefault="00757864" w:rsidP="00922DD5"/>
          <w:p w:rsidR="00757864" w:rsidRDefault="00757864" w:rsidP="00922DD5"/>
        </w:tc>
        <w:tc>
          <w:tcPr>
            <w:tcW w:w="308" w:type="pct"/>
            <w:vMerge/>
          </w:tcPr>
          <w:p w:rsidR="00757864" w:rsidRPr="00017E2E" w:rsidRDefault="00757864" w:rsidP="00922DD5">
            <w:pPr>
              <w:rPr>
                <w:sz w:val="20"/>
                <w:szCs w:val="20"/>
              </w:rPr>
            </w:pPr>
          </w:p>
        </w:tc>
      </w:tr>
      <w:tr w:rsidR="00111813" w:rsidTr="00111813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/>
          <w:p w:rsidR="00111813" w:rsidRDefault="00111813" w:rsidP="00922DD5"/>
          <w:p w:rsidR="00111813" w:rsidRDefault="00111813" w:rsidP="00922DD5"/>
        </w:tc>
        <w:tc>
          <w:tcPr>
            <w:tcW w:w="308" w:type="pct"/>
            <w:vMerge w:val="restart"/>
            <w:textDirection w:val="btLr"/>
          </w:tcPr>
          <w:p w:rsidR="00E60B9C" w:rsidRPr="00017E2E" w:rsidRDefault="00E60B9C" w:rsidP="00E60B9C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017E2E">
              <w:rPr>
                <w:rFonts w:cs="B Lotus" w:hint="cs"/>
                <w:sz w:val="20"/>
                <w:szCs w:val="20"/>
                <w:rtl/>
              </w:rPr>
              <w:t xml:space="preserve">تدوین  و توسعه شاخصهای خلق ارزش </w:t>
            </w:r>
            <w:r w:rsidRPr="00017E2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017E2E">
              <w:rPr>
                <w:rFonts w:cs="B Lotus" w:hint="cs"/>
                <w:sz w:val="20"/>
                <w:szCs w:val="20"/>
                <w:rtl/>
              </w:rPr>
              <w:t>ثروت از امکانات و تجهیزات اداری-مالی در دسترسی واحد</w:t>
            </w:r>
          </w:p>
          <w:p w:rsidR="00111813" w:rsidRDefault="00111813" w:rsidP="00111813">
            <w:pPr>
              <w:ind w:left="113" w:right="113"/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  <w:textDirection w:val="btLr"/>
          </w:tcPr>
          <w:p w:rsidR="00111813" w:rsidRPr="00060BD1" w:rsidRDefault="00111813" w:rsidP="00E45552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111813" w:rsidRPr="00060BD1" w:rsidTr="000A2670">
        <w:tc>
          <w:tcPr>
            <w:tcW w:w="471" w:type="pct"/>
            <w:vAlign w:val="center"/>
          </w:tcPr>
          <w:p w:rsidR="00111813" w:rsidRDefault="00111813" w:rsidP="000A2670">
            <w:pPr>
              <w:jc w:val="center"/>
            </w:pPr>
          </w:p>
        </w:tc>
        <w:tc>
          <w:tcPr>
            <w:tcW w:w="483" w:type="pct"/>
          </w:tcPr>
          <w:p w:rsidR="00111813" w:rsidRDefault="00111813" w:rsidP="00922DD5"/>
        </w:tc>
        <w:tc>
          <w:tcPr>
            <w:tcW w:w="435" w:type="pct"/>
          </w:tcPr>
          <w:p w:rsidR="00111813" w:rsidRDefault="00111813" w:rsidP="00922DD5"/>
        </w:tc>
        <w:tc>
          <w:tcPr>
            <w:tcW w:w="483" w:type="pct"/>
          </w:tcPr>
          <w:p w:rsidR="00111813" w:rsidRDefault="00111813" w:rsidP="00922DD5"/>
        </w:tc>
        <w:tc>
          <w:tcPr>
            <w:tcW w:w="677" w:type="pct"/>
          </w:tcPr>
          <w:p w:rsidR="00111813" w:rsidRDefault="00111813" w:rsidP="00922DD5"/>
        </w:tc>
        <w:tc>
          <w:tcPr>
            <w:tcW w:w="2143" w:type="pct"/>
          </w:tcPr>
          <w:p w:rsidR="00111813" w:rsidRDefault="00111813" w:rsidP="00922DD5">
            <w:pPr>
              <w:rPr>
                <w:rtl/>
              </w:rPr>
            </w:pPr>
          </w:p>
          <w:p w:rsidR="00747E1C" w:rsidRDefault="00747E1C" w:rsidP="00922DD5">
            <w:pPr>
              <w:rPr>
                <w:rtl/>
              </w:rPr>
            </w:pPr>
          </w:p>
          <w:p w:rsidR="00747E1C" w:rsidRDefault="00747E1C" w:rsidP="00922DD5">
            <w:pPr>
              <w:rPr>
                <w:rtl/>
              </w:rPr>
            </w:pPr>
          </w:p>
          <w:p w:rsidR="00747E1C" w:rsidRDefault="00747E1C" w:rsidP="00922DD5">
            <w:pPr>
              <w:rPr>
                <w:rtl/>
              </w:rPr>
            </w:pPr>
          </w:p>
          <w:p w:rsidR="00111813" w:rsidRDefault="00111813" w:rsidP="00922DD5">
            <w:pPr>
              <w:rPr>
                <w:rtl/>
              </w:rPr>
            </w:pPr>
          </w:p>
          <w:p w:rsidR="00111813" w:rsidRDefault="00111813" w:rsidP="00922DD5"/>
        </w:tc>
        <w:tc>
          <w:tcPr>
            <w:tcW w:w="308" w:type="pct"/>
            <w:vMerge/>
          </w:tcPr>
          <w:p w:rsidR="00111813" w:rsidRPr="00060BD1" w:rsidRDefault="00111813" w:rsidP="00922DD5">
            <w:pPr>
              <w:rPr>
                <w:sz w:val="20"/>
                <w:szCs w:val="20"/>
              </w:rPr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 w:val="restart"/>
            <w:textDirection w:val="btLr"/>
          </w:tcPr>
          <w:p w:rsidR="00E60B9C" w:rsidRPr="00017E2E" w:rsidRDefault="00E60B9C" w:rsidP="00E60B9C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017E2E">
              <w:rPr>
                <w:rFonts w:cs="B Lotus" w:hint="cs"/>
                <w:sz w:val="20"/>
                <w:szCs w:val="20"/>
                <w:rtl/>
              </w:rPr>
              <w:t xml:space="preserve">شاخص سازی نرخ بهبود فعالیتها-شاخصهای اداری </w:t>
            </w:r>
            <w:r w:rsidRPr="00017E2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017E2E">
              <w:rPr>
                <w:rFonts w:cs="B Lotus" w:hint="cs"/>
                <w:sz w:val="20"/>
                <w:szCs w:val="20"/>
                <w:rtl/>
              </w:rPr>
              <w:t>مالی واحدها در دوره های معیین ( فصلی-سالیانه)</w:t>
            </w:r>
          </w:p>
          <w:p w:rsidR="0092335A" w:rsidRDefault="0092335A" w:rsidP="00BF4444">
            <w:pPr>
              <w:ind w:left="113" w:right="113"/>
              <w:jc w:val="center"/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tr w:rsidR="0092335A" w:rsidTr="000A2670">
        <w:tc>
          <w:tcPr>
            <w:tcW w:w="471" w:type="pct"/>
            <w:vAlign w:val="center"/>
          </w:tcPr>
          <w:p w:rsidR="0092335A" w:rsidRDefault="0092335A" w:rsidP="000A2670">
            <w:pPr>
              <w:jc w:val="center"/>
            </w:pPr>
          </w:p>
        </w:tc>
        <w:tc>
          <w:tcPr>
            <w:tcW w:w="483" w:type="pct"/>
          </w:tcPr>
          <w:p w:rsidR="0092335A" w:rsidRDefault="0092335A" w:rsidP="00922DD5"/>
        </w:tc>
        <w:tc>
          <w:tcPr>
            <w:tcW w:w="435" w:type="pct"/>
          </w:tcPr>
          <w:p w:rsidR="0092335A" w:rsidRDefault="0092335A" w:rsidP="00922DD5"/>
        </w:tc>
        <w:tc>
          <w:tcPr>
            <w:tcW w:w="483" w:type="pct"/>
          </w:tcPr>
          <w:p w:rsidR="0092335A" w:rsidRDefault="0092335A" w:rsidP="00922DD5"/>
        </w:tc>
        <w:tc>
          <w:tcPr>
            <w:tcW w:w="677" w:type="pct"/>
          </w:tcPr>
          <w:p w:rsidR="0092335A" w:rsidRDefault="0092335A" w:rsidP="00922DD5"/>
        </w:tc>
        <w:tc>
          <w:tcPr>
            <w:tcW w:w="2143" w:type="pct"/>
          </w:tcPr>
          <w:p w:rsidR="0092335A" w:rsidRDefault="0092335A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>
            <w:pPr>
              <w:rPr>
                <w:rtl/>
              </w:rPr>
            </w:pPr>
          </w:p>
          <w:p w:rsidR="0083352E" w:rsidRDefault="0083352E" w:rsidP="00922DD5"/>
        </w:tc>
        <w:tc>
          <w:tcPr>
            <w:tcW w:w="308" w:type="pct"/>
            <w:vMerge/>
            <w:textDirection w:val="btLr"/>
          </w:tcPr>
          <w:p w:rsidR="0092335A" w:rsidRDefault="0092335A" w:rsidP="0092335A">
            <w:pPr>
              <w:ind w:left="113" w:right="113"/>
            </w:pPr>
          </w:p>
        </w:tc>
      </w:tr>
      <w:bookmarkEnd w:id="0"/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A2" w:rsidRDefault="00AF13A2" w:rsidP="00E31A41">
      <w:pPr>
        <w:spacing w:after="0" w:line="240" w:lineRule="auto"/>
      </w:pPr>
      <w:r>
        <w:separator/>
      </w:r>
    </w:p>
  </w:endnote>
  <w:endnote w:type="continuationSeparator" w:id="0">
    <w:p w:rsidR="00AF13A2" w:rsidRDefault="00AF13A2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DD" w:rsidRDefault="00B032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B032DD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B032DD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B032DD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B032DD">
      <w:rPr>
        <w:rFonts w:cs="B Lotus" w:hint="cs"/>
        <w:b/>
        <w:bCs/>
        <w:sz w:val="16"/>
        <w:szCs w:val="16"/>
        <w:rtl/>
      </w:rPr>
      <w:t>/</w:t>
    </w:r>
    <w:r w:rsidR="00B032DD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B032DD">
      <w:rPr>
        <w:rFonts w:cs="B Lotus" w:hint="cs"/>
        <w:b/>
        <w:bCs/>
        <w:sz w:val="16"/>
        <w:szCs w:val="16"/>
        <w:rtl/>
      </w:rPr>
      <w:t>ا</w:t>
    </w:r>
    <w:r w:rsidR="00B032DD" w:rsidRPr="00412E50">
      <w:rPr>
        <w:rFonts w:cs="B Lotus" w:hint="cs"/>
        <w:b/>
        <w:bCs/>
        <w:sz w:val="16"/>
        <w:szCs w:val="16"/>
        <w:rtl/>
      </w:rPr>
      <w:t>هدف</w:t>
    </w:r>
    <w:r w:rsidR="00B032DD">
      <w:rPr>
        <w:rFonts w:cs="B Lotus" w:hint="cs"/>
        <w:b/>
        <w:bCs/>
        <w:sz w:val="16"/>
        <w:szCs w:val="16"/>
        <w:rtl/>
      </w:rPr>
      <w:t xml:space="preserve"> کمی </w:t>
    </w:r>
    <w:r w:rsidR="00B032DD" w:rsidRPr="00412E50">
      <w:rPr>
        <w:rFonts w:cs="B Lotus" w:hint="cs"/>
        <w:b/>
        <w:bCs/>
        <w:sz w:val="16"/>
        <w:szCs w:val="16"/>
        <w:rtl/>
      </w:rPr>
      <w:t xml:space="preserve"> </w:t>
    </w:r>
    <w:r w:rsidR="00B032DD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B032DD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</w:t>
    </w:r>
    <w:r w:rsidR="00B032DD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DD" w:rsidRDefault="00B03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A2" w:rsidRDefault="00AF13A2" w:rsidP="00E31A41">
      <w:pPr>
        <w:spacing w:after="0" w:line="240" w:lineRule="auto"/>
      </w:pPr>
      <w:r>
        <w:separator/>
      </w:r>
    </w:p>
  </w:footnote>
  <w:footnote w:type="continuationSeparator" w:id="0">
    <w:p w:rsidR="00AF13A2" w:rsidRDefault="00AF13A2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DD" w:rsidRDefault="00B032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20" w:type="pct"/>
      <w:tblLayout w:type="fixed"/>
      <w:tblLook w:val="04A0" w:firstRow="1" w:lastRow="0" w:firstColumn="1" w:lastColumn="0" w:noHBand="0" w:noVBand="1"/>
    </w:tblPr>
    <w:tblGrid>
      <w:gridCol w:w="900"/>
      <w:gridCol w:w="6236"/>
      <w:gridCol w:w="1984"/>
      <w:gridCol w:w="1418"/>
      <w:gridCol w:w="1274"/>
      <w:gridCol w:w="1415"/>
      <w:gridCol w:w="1447"/>
    </w:tblGrid>
    <w:tr w:rsidR="007121AA" w:rsidRPr="009E76A1" w:rsidTr="002F2E58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747E1C" w:rsidRDefault="00747E1C" w:rsidP="000236DA">
          <w:pPr>
            <w:bidi/>
            <w:ind w:left="508"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133BFA">
            <w:rPr>
              <w:rFonts w:cs="B Lotus" w:hint="cs"/>
              <w:b/>
              <w:bCs/>
              <w:sz w:val="20"/>
              <w:szCs w:val="20"/>
              <w:rtl/>
            </w:rPr>
            <w:t xml:space="preserve">       </w:t>
          </w:r>
          <w:r w:rsidR="000236DA">
            <w:rPr>
              <w:rFonts w:cs="B Lotus" w:hint="cs"/>
              <w:b/>
              <w:bCs/>
              <w:sz w:val="20"/>
              <w:szCs w:val="20"/>
              <w:rtl/>
            </w:rPr>
            <w:t>اداری-مالی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0236DA" w:rsidRPr="00E1404B">
            <w:rPr>
              <w:rFonts w:cs="B Lotus" w:hint="cs"/>
              <w:sz w:val="24"/>
              <w:szCs w:val="24"/>
              <w:rtl/>
            </w:rPr>
            <w:t xml:space="preserve">اصلاح شاخص های اداری </w:t>
          </w:r>
          <w:r w:rsidR="000236DA" w:rsidRPr="00E1404B">
            <w:rPr>
              <w:rFonts w:cs="Times New Roman"/>
              <w:sz w:val="24"/>
              <w:szCs w:val="24"/>
              <w:rtl/>
            </w:rPr>
            <w:t>–</w:t>
          </w:r>
          <w:r w:rsidR="000236DA" w:rsidRPr="00E1404B">
            <w:rPr>
              <w:rFonts w:cs="B Lotus" w:hint="cs"/>
              <w:sz w:val="24"/>
              <w:szCs w:val="24"/>
              <w:rtl/>
            </w:rPr>
            <w:t xml:space="preserve"> مالی با رویکرد خلق ارزش </w:t>
          </w:r>
          <w:r w:rsidR="000236DA" w:rsidRPr="00E1404B">
            <w:rPr>
              <w:rFonts w:cs="Times New Roman"/>
              <w:sz w:val="24"/>
              <w:szCs w:val="24"/>
              <w:rtl/>
            </w:rPr>
            <w:t>–</w:t>
          </w:r>
          <w:r w:rsidR="000236DA" w:rsidRPr="00E1404B">
            <w:rPr>
              <w:rFonts w:cs="B Lotus" w:hint="cs"/>
              <w:sz w:val="24"/>
              <w:szCs w:val="24"/>
              <w:rtl/>
            </w:rPr>
            <w:t xml:space="preserve"> ثروت مدیریت منابع</w:t>
          </w:r>
          <w:r>
            <w:rPr>
              <w:rFonts w:cs="B Lotus" w:hint="cs"/>
              <w:sz w:val="24"/>
              <w:szCs w:val="24"/>
              <w:rtl/>
            </w:rPr>
            <w:t xml:space="preserve">            </w:t>
          </w:r>
          <w:r w:rsidR="00546EEC" w:rsidRPr="00747E1C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133BFA" w:rsidRPr="00747E1C">
            <w:rPr>
              <w:rFonts w:cs="B Lotus" w:hint="cs"/>
              <w:b/>
              <w:bCs/>
              <w:sz w:val="20"/>
              <w:szCs w:val="20"/>
              <w:rtl/>
            </w:rPr>
            <w:t>2</w:t>
          </w:r>
        </w:p>
      </w:tc>
    </w:tr>
    <w:tr w:rsidR="00664A52" w:rsidRPr="00E1404B" w:rsidTr="00757864">
      <w:trPr>
        <w:trHeight w:val="657"/>
      </w:trPr>
      <w:tc>
        <w:tcPr>
          <w:tcW w:w="307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125" w:type="pct"/>
          <w:tcBorders>
            <w:left w:val="single" w:sz="4" w:space="0" w:color="auto"/>
          </w:tcBorders>
        </w:tcPr>
        <w:p w:rsidR="00664A52" w:rsidRPr="002F2E58" w:rsidRDefault="00B032DD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76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8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3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8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93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DD" w:rsidRDefault="00B03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8" w:hanging="360"/>
      </w:pPr>
    </w:lvl>
    <w:lvl w:ilvl="2" w:tplc="0409001B" w:tentative="1">
      <w:start w:val="1"/>
      <w:numFmt w:val="lowerRoman"/>
      <w:lvlText w:val="%3."/>
      <w:lvlJc w:val="right"/>
      <w:pPr>
        <w:ind w:left="2308" w:hanging="180"/>
      </w:pPr>
    </w:lvl>
    <w:lvl w:ilvl="3" w:tplc="0409000F" w:tentative="1">
      <w:start w:val="1"/>
      <w:numFmt w:val="decimal"/>
      <w:lvlText w:val="%4."/>
      <w:lvlJc w:val="left"/>
      <w:pPr>
        <w:ind w:left="3028" w:hanging="360"/>
      </w:pPr>
    </w:lvl>
    <w:lvl w:ilvl="4" w:tplc="04090019" w:tentative="1">
      <w:start w:val="1"/>
      <w:numFmt w:val="lowerLetter"/>
      <w:lvlText w:val="%5."/>
      <w:lvlJc w:val="left"/>
      <w:pPr>
        <w:ind w:left="3748" w:hanging="360"/>
      </w:pPr>
    </w:lvl>
    <w:lvl w:ilvl="5" w:tplc="0409001B" w:tentative="1">
      <w:start w:val="1"/>
      <w:numFmt w:val="lowerRoman"/>
      <w:lvlText w:val="%6."/>
      <w:lvlJc w:val="right"/>
      <w:pPr>
        <w:ind w:left="4468" w:hanging="180"/>
      </w:pPr>
    </w:lvl>
    <w:lvl w:ilvl="6" w:tplc="0409000F" w:tentative="1">
      <w:start w:val="1"/>
      <w:numFmt w:val="decimal"/>
      <w:lvlText w:val="%7."/>
      <w:lvlJc w:val="left"/>
      <w:pPr>
        <w:ind w:left="5188" w:hanging="360"/>
      </w:pPr>
    </w:lvl>
    <w:lvl w:ilvl="7" w:tplc="04090019" w:tentative="1">
      <w:start w:val="1"/>
      <w:numFmt w:val="lowerLetter"/>
      <w:lvlText w:val="%8."/>
      <w:lvlJc w:val="left"/>
      <w:pPr>
        <w:ind w:left="5908" w:hanging="360"/>
      </w:pPr>
    </w:lvl>
    <w:lvl w:ilvl="8" w:tplc="0409001B" w:tentative="1">
      <w:start w:val="1"/>
      <w:numFmt w:val="lowerRoman"/>
      <w:lvlText w:val="%9."/>
      <w:lvlJc w:val="right"/>
      <w:pPr>
        <w:ind w:left="66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17E2E"/>
    <w:rsid w:val="000234F1"/>
    <w:rsid w:val="000236DA"/>
    <w:rsid w:val="00060BD1"/>
    <w:rsid w:val="0009188C"/>
    <w:rsid w:val="000A2670"/>
    <w:rsid w:val="000A3CD5"/>
    <w:rsid w:val="000B10AA"/>
    <w:rsid w:val="000F19BD"/>
    <w:rsid w:val="00111813"/>
    <w:rsid w:val="001177FD"/>
    <w:rsid w:val="00133BFA"/>
    <w:rsid w:val="00136AD4"/>
    <w:rsid w:val="00184263"/>
    <w:rsid w:val="001A4D16"/>
    <w:rsid w:val="00225009"/>
    <w:rsid w:val="00230D92"/>
    <w:rsid w:val="00243BD8"/>
    <w:rsid w:val="00246609"/>
    <w:rsid w:val="00281D43"/>
    <w:rsid w:val="002B0D2F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453F3"/>
    <w:rsid w:val="004611CA"/>
    <w:rsid w:val="00467D79"/>
    <w:rsid w:val="004C120B"/>
    <w:rsid w:val="004E350A"/>
    <w:rsid w:val="0050141F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A5C73"/>
    <w:rsid w:val="006B7C13"/>
    <w:rsid w:val="006C0935"/>
    <w:rsid w:val="006D7D29"/>
    <w:rsid w:val="007121AA"/>
    <w:rsid w:val="00713C5B"/>
    <w:rsid w:val="00747E1C"/>
    <w:rsid w:val="0075440E"/>
    <w:rsid w:val="00757864"/>
    <w:rsid w:val="00770666"/>
    <w:rsid w:val="007B0BE6"/>
    <w:rsid w:val="007D5E2F"/>
    <w:rsid w:val="007E2B74"/>
    <w:rsid w:val="008124BA"/>
    <w:rsid w:val="00830EBC"/>
    <w:rsid w:val="0083352E"/>
    <w:rsid w:val="008A1788"/>
    <w:rsid w:val="008B2331"/>
    <w:rsid w:val="00922DD5"/>
    <w:rsid w:val="0092335A"/>
    <w:rsid w:val="00950370"/>
    <w:rsid w:val="0098059F"/>
    <w:rsid w:val="009907D4"/>
    <w:rsid w:val="009D3F32"/>
    <w:rsid w:val="009D4F56"/>
    <w:rsid w:val="009E6185"/>
    <w:rsid w:val="009E76A1"/>
    <w:rsid w:val="009F45E9"/>
    <w:rsid w:val="00A112AF"/>
    <w:rsid w:val="00A140CB"/>
    <w:rsid w:val="00A65010"/>
    <w:rsid w:val="00A77DC0"/>
    <w:rsid w:val="00AA4089"/>
    <w:rsid w:val="00AF13A2"/>
    <w:rsid w:val="00B032DD"/>
    <w:rsid w:val="00B259DA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4654E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E3D1C"/>
    <w:rsid w:val="00E00E76"/>
    <w:rsid w:val="00E05797"/>
    <w:rsid w:val="00E31A41"/>
    <w:rsid w:val="00E42DA2"/>
    <w:rsid w:val="00E45552"/>
    <w:rsid w:val="00E60B9C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C94B5F-5488-4549-BBA1-F85EE7F3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B55E-790F-4D3E-BBBE-8A4B9DF3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 </dc:creator>
  <cp:keywords/>
  <dc:description/>
  <cp:lastModifiedBy>نرجس نجیبی</cp:lastModifiedBy>
  <cp:revision>13</cp:revision>
  <dcterms:created xsi:type="dcterms:W3CDTF">2018-10-19T19:21:00Z</dcterms:created>
  <dcterms:modified xsi:type="dcterms:W3CDTF">2018-12-15T06:06:00Z</dcterms:modified>
</cp:coreProperties>
</file>