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8A" w:rsidRDefault="00C66A8A" w:rsidP="00DD7E86">
      <w:pPr>
        <w:bidi/>
        <w:rPr>
          <w:rFonts w:cs="B Nazanin"/>
          <w:b/>
          <w:bCs/>
          <w:lang w:bidi="fa-IR"/>
        </w:rPr>
      </w:pPr>
    </w:p>
    <w:p w:rsidR="00CB70A5" w:rsidRDefault="00007AD5" w:rsidP="00CB70A5">
      <w:pPr>
        <w:bidi/>
        <w:jc w:val="center"/>
        <w:rPr>
          <w:rFonts w:cs="B Nazanin"/>
          <w:b/>
          <w:bCs/>
          <w:lang w:bidi="fa-IR"/>
        </w:rPr>
      </w:pPr>
      <w:r w:rsidRPr="00CB70A5">
        <w:rPr>
          <w:rFonts w:cs="B Nazanin" w:hint="cs"/>
          <w:b/>
          <w:bCs/>
          <w:rtl/>
          <w:lang w:bidi="fa-IR"/>
        </w:rPr>
        <w:t>(برای یک جلسه از درس، برای مثال 2 ساعت از</w:t>
      </w:r>
      <w:r w:rsidRPr="00CB70A5">
        <w:rPr>
          <w:rFonts w:cs="B Nazanin"/>
          <w:b/>
          <w:bCs/>
          <w:lang w:bidi="fa-IR"/>
        </w:rPr>
        <w:t xml:space="preserve"> </w:t>
      </w:r>
      <w:r w:rsidRPr="00CB70A5">
        <w:rPr>
          <w:rFonts w:cs="B Nazanin" w:hint="cs"/>
          <w:b/>
          <w:bCs/>
          <w:rtl/>
          <w:lang w:bidi="fa-IR"/>
        </w:rPr>
        <w:t>کلاس درس در یک هفته)</w:t>
      </w:r>
    </w:p>
    <w:p w:rsidR="00CB70A5" w:rsidRPr="00CB70A5" w:rsidRDefault="00CB70A5" w:rsidP="00CB70A5">
      <w:pPr>
        <w:bidi/>
        <w:jc w:val="center"/>
        <w:rPr>
          <w:rFonts w:cs="B Nazanin"/>
          <w:b/>
          <w:bCs/>
          <w:rtl/>
          <w:lang w:bidi="fa-IR"/>
        </w:rPr>
      </w:pPr>
    </w:p>
    <w:p w:rsidR="00F12CDE" w:rsidRPr="00CB70A5" w:rsidRDefault="00E03BB9" w:rsidP="009970AC">
      <w:pPr>
        <w:bidi/>
        <w:rPr>
          <w:rFonts w:cs="B Nazanin"/>
          <w:b/>
          <w:bCs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 w:rsidR="009970AC">
        <w:rPr>
          <w:rFonts w:cs="B Nazanin" w:hint="cs"/>
          <w:b/>
          <w:bCs/>
          <w:rtl/>
          <w:lang w:bidi="fa-IR"/>
        </w:rPr>
        <w:t xml:space="preserve"> بهداشت     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 w:rsidR="009970AC">
        <w:rPr>
          <w:rFonts w:cs="B Nazanin" w:hint="cs"/>
          <w:b/>
          <w:bCs/>
          <w:rtl/>
          <w:lang w:bidi="fa-IR"/>
        </w:rPr>
        <w:t xml:space="preserve"> بهداشت حرفه ای </w:t>
      </w:r>
      <w:r w:rsidR="00207259">
        <w:rPr>
          <w:rFonts w:cs="B Nazanin"/>
          <w:b/>
          <w:bCs/>
          <w:lang w:bidi="fa-IR"/>
        </w:rPr>
        <w:tab/>
      </w:r>
      <w:r w:rsidR="00DD7E86" w:rsidRPr="00CB70A5">
        <w:rPr>
          <w:rFonts w:cs="B Nazanin"/>
          <w:b/>
          <w:bCs/>
          <w:lang w:bidi="fa-IR"/>
        </w:rPr>
        <w:tab/>
      </w:r>
      <w:r w:rsidRPr="00CB70A5">
        <w:rPr>
          <w:rFonts w:cs="B Nazanin"/>
          <w:b/>
          <w:bCs/>
          <w:rtl/>
          <w:lang w:bidi="fa-IR"/>
        </w:rPr>
        <w:t>مقطع</w:t>
      </w:r>
      <w:r w:rsidR="00207259">
        <w:rPr>
          <w:rFonts w:cs="B Nazanin" w:hint="cs"/>
          <w:b/>
          <w:bCs/>
          <w:rtl/>
          <w:lang w:bidi="fa-IR"/>
        </w:rPr>
        <w:t xml:space="preserve"> و رشته</w:t>
      </w:r>
      <w:r w:rsidR="00207259"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 w:rsidR="009970AC">
        <w:rPr>
          <w:rFonts w:cs="B Nazanin"/>
          <w:b/>
          <w:bCs/>
          <w:lang w:bidi="fa-IR"/>
        </w:rPr>
        <w:t>PhD</w:t>
      </w:r>
    </w:p>
    <w:p w:rsidR="00E03BB9" w:rsidRPr="00207B86" w:rsidRDefault="007535AA" w:rsidP="00CB70A5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33020</wp:posOffset>
                </wp:positionV>
                <wp:extent cx="6153785" cy="0"/>
                <wp:effectExtent l="18415" t="12065" r="9525" b="1651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BE8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6pt" to="496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9M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" strokeweight="1.5pt"/>
            </w:pict>
          </mc:Fallback>
        </mc:AlternateContent>
      </w:r>
      <w:r w:rsidR="00007AD5" w:rsidRPr="00207B86">
        <w:rPr>
          <w:rFonts w:cs="B Nazanin"/>
          <w:b/>
          <w:bCs/>
          <w:sz w:val="22"/>
          <w:szCs w:val="22"/>
          <w:rtl/>
        </w:rPr>
        <w:t>نام درس: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9970AC">
        <w:rPr>
          <w:rFonts w:cs="B Nazanin" w:hint="cs"/>
          <w:b/>
          <w:bCs/>
          <w:sz w:val="22"/>
          <w:szCs w:val="22"/>
          <w:rtl/>
          <w:lang w:bidi="fa-IR"/>
        </w:rPr>
        <w:t>مطالعات صدا</w:t>
      </w:r>
      <w:r w:rsidR="00FA2B33">
        <w:rPr>
          <w:rFonts w:cs="B Nazanin" w:hint="cs"/>
          <w:b/>
          <w:bCs/>
          <w:sz w:val="22"/>
          <w:szCs w:val="22"/>
          <w:rtl/>
          <w:lang w:bidi="fa-IR"/>
        </w:rPr>
        <w:t xml:space="preserve"> در محیط کار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007AD5" w:rsidRPr="00207B86">
        <w:rPr>
          <w:rFonts w:cs="B Nazanin"/>
          <w:b/>
          <w:bCs/>
          <w:sz w:val="22"/>
          <w:szCs w:val="22"/>
          <w:rtl/>
        </w:rPr>
        <w:t xml:space="preserve"> تعداد واحد:</w:t>
      </w:r>
      <w:r w:rsidR="00FA2B33">
        <w:rPr>
          <w:rFonts w:cs="B Nazanin" w:hint="cs"/>
          <w:b/>
          <w:bCs/>
          <w:sz w:val="22"/>
          <w:szCs w:val="22"/>
          <w:rtl/>
        </w:rPr>
        <w:t>2</w:t>
      </w:r>
      <w:r w:rsidR="00207B86">
        <w:rPr>
          <w:rFonts w:cs="B Nazanin"/>
          <w:b/>
          <w:bCs/>
          <w:sz w:val="22"/>
          <w:szCs w:val="22"/>
        </w:rPr>
        <w:tab/>
      </w:r>
      <w:r w:rsidR="00007AD5"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 w:rsidR="00FA2B33">
        <w:rPr>
          <w:rFonts w:cs="B Nazanin" w:hint="cs"/>
          <w:b/>
          <w:bCs/>
          <w:sz w:val="22"/>
          <w:szCs w:val="22"/>
          <w:rtl/>
          <w:lang w:bidi="fa-IR"/>
        </w:rPr>
        <w:t>نظری-عملی</w:t>
      </w:r>
      <w:r w:rsidR="00007AD5" w:rsidRPr="00207B86">
        <w:rPr>
          <w:rFonts w:cs="B Nazanin"/>
          <w:b/>
          <w:bCs/>
          <w:sz w:val="22"/>
          <w:szCs w:val="22"/>
          <w:rtl/>
          <w:lang w:bidi="fa-IR"/>
        </w:rPr>
        <w:tab/>
      </w:r>
      <w:r w:rsid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007AD5"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="00007AD5" w:rsidRPr="00207B86">
        <w:rPr>
          <w:rFonts w:cs="B Nazanin"/>
          <w:b/>
          <w:bCs/>
          <w:sz w:val="22"/>
          <w:szCs w:val="22"/>
          <w:rtl/>
        </w:rPr>
        <w:t xml:space="preserve">یش نیاز: </w:t>
      </w:r>
    </w:p>
    <w:p w:rsidR="00E03BB9" w:rsidRPr="00207B86" w:rsidRDefault="00207259" w:rsidP="006200DC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:-------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007AD5"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:-------</w:t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CB70A5" w:rsidRPr="00207B86">
        <w:rPr>
          <w:rFonts w:cs="B Nazanin"/>
          <w:b/>
          <w:bCs/>
          <w:sz w:val="22"/>
          <w:szCs w:val="22"/>
        </w:rPr>
        <w:tab/>
      </w:r>
      <w:r w:rsidR="006200DC" w:rsidRPr="00207B86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007AD5" w:rsidRPr="00207B86">
        <w:rPr>
          <w:rFonts w:cs="B Nazanin"/>
          <w:b/>
          <w:bCs/>
          <w:sz w:val="22"/>
          <w:szCs w:val="22"/>
          <w:rtl/>
        </w:rPr>
        <w:t xml:space="preserve">مکان برگزاری: </w:t>
      </w:r>
    </w:p>
    <w:p w:rsidR="00E03BB9" w:rsidRPr="00207B86" w:rsidRDefault="00007AD5" w:rsidP="00FA2B33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 xml:space="preserve">تعداد </w:t>
      </w:r>
      <w:r w:rsidRPr="00207B86">
        <w:rPr>
          <w:rFonts w:cs="B Nazanin"/>
          <w:b/>
          <w:bCs/>
          <w:sz w:val="22"/>
          <w:szCs w:val="22"/>
          <w:rtl/>
          <w:lang w:bidi="fa-IR"/>
        </w:rPr>
        <w:t>دانشجویان:</w:t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 w:rsidR="00FA2B33">
        <w:rPr>
          <w:rFonts w:cs="B Nazanin" w:hint="cs"/>
          <w:b/>
          <w:bCs/>
          <w:sz w:val="22"/>
          <w:szCs w:val="22"/>
          <w:rtl/>
        </w:rPr>
        <w:t xml:space="preserve">دکتر ایرج علی محمدی </w:t>
      </w:r>
      <w:r w:rsidR="00207259" w:rsidRP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207259" w:rsidRP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</w:t>
      </w:r>
      <w:r w:rsidRPr="00207B86">
        <w:rPr>
          <w:rFonts w:cs="B Nazanin"/>
          <w:b/>
          <w:bCs/>
          <w:sz w:val="22"/>
          <w:szCs w:val="22"/>
          <w:rtl/>
        </w:rPr>
        <w:t>:</w:t>
      </w:r>
      <w:r w:rsidR="00FA2B33">
        <w:rPr>
          <w:rFonts w:cs="B Nazanin" w:hint="cs"/>
          <w:b/>
          <w:bCs/>
          <w:sz w:val="22"/>
          <w:szCs w:val="22"/>
          <w:rtl/>
        </w:rPr>
        <w:t xml:space="preserve"> دکتر ایرج علی محمدی</w:t>
      </w:r>
      <w:bookmarkStart w:id="0" w:name="_GoBack"/>
      <w:bookmarkEnd w:id="0"/>
    </w:p>
    <w:p w:rsidR="00E03BB9" w:rsidRPr="00DD7E86" w:rsidRDefault="007535AA" w:rsidP="00DD7E86">
      <w:pPr>
        <w:bidi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15240</wp:posOffset>
                </wp:positionV>
                <wp:extent cx="5970905" cy="0"/>
                <wp:effectExtent l="15240" t="11430" r="1460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C999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1.2pt" to="48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e7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" strokeweight="1.5pt"/>
            </w:pict>
          </mc:Fallback>
        </mc:AlternateContent>
      </w:r>
      <w:r w:rsidR="00DD7E86" w:rsidRPr="00207259">
        <w:rPr>
          <w:rFonts w:cs="B Nazanin"/>
          <w:b/>
          <w:bCs/>
          <w:rtl/>
          <w:lang w:bidi="fa-IR"/>
        </w:rPr>
        <w:t>شرح د</w:t>
      </w:r>
      <w:r w:rsidR="00DD7E86" w:rsidRPr="00207259">
        <w:rPr>
          <w:rFonts w:cs="B Nazanin" w:hint="cs"/>
          <w:b/>
          <w:bCs/>
          <w:rtl/>
          <w:lang w:bidi="fa-IR"/>
        </w:rPr>
        <w:t>رس</w:t>
      </w:r>
      <w:r w:rsidR="00007AD5" w:rsidRPr="00207259">
        <w:rPr>
          <w:rFonts w:cs="B Nazanin"/>
          <w:b/>
          <w:bCs/>
          <w:rtl/>
          <w:lang w:bidi="fa-IR"/>
        </w:rPr>
        <w:t>:</w:t>
      </w:r>
      <w:r w:rsidR="00207259"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:rsidR="006B1695" w:rsidRPr="00BA0D86" w:rsidRDefault="006B1695" w:rsidP="00E03BB9">
      <w:pPr>
        <w:bidi/>
        <w:rPr>
          <w:rFonts w:cs="2  Zar"/>
          <w:b/>
          <w:bCs/>
          <w:u w:val="single"/>
          <w:lang w:bidi="fa-IR"/>
        </w:rPr>
      </w:pPr>
    </w:p>
    <w:p w:rsidR="0090727D" w:rsidRPr="00471018" w:rsidRDefault="00471018" w:rsidP="00471018">
      <w:pPr>
        <w:bidi/>
        <w:rPr>
          <w:rFonts w:cs="B Nazanin" w:hint="cs"/>
          <w:rtl/>
          <w:lang w:bidi="fa-IR"/>
        </w:rPr>
      </w:pPr>
      <w:r w:rsidRPr="00471018">
        <w:rPr>
          <w:rFonts w:cs="B Nazanin" w:hint="cs"/>
          <w:rtl/>
          <w:lang w:bidi="fa-IR"/>
        </w:rPr>
        <w:t>تحلیل آکوستیکی فضاهای بسته</w:t>
      </w:r>
      <w:r>
        <w:rPr>
          <w:rFonts w:cs="B Nazanin" w:hint="cs"/>
          <w:rtl/>
          <w:lang w:bidi="fa-IR"/>
        </w:rPr>
        <w:t>، فن آوری نوین در کنترل صدا، فن آوری نوین در ساخت مصالح ساختمانی برای کنترل صدا، اثرات غیر شنیداری صدا، اصول مدلسازی صدا، کاربرد هوش مصنوعی در کنترل صدا</w:t>
      </w:r>
    </w:p>
    <w:p w:rsidR="00DD7E86" w:rsidRPr="00BA0D86" w:rsidRDefault="00DD7E86" w:rsidP="00DD7E86">
      <w:pPr>
        <w:bidi/>
        <w:rPr>
          <w:rFonts w:cs="2  Zar"/>
          <w:b/>
          <w:bCs/>
          <w:u w:val="single"/>
          <w:rtl/>
          <w:lang w:bidi="fa-IR"/>
        </w:rPr>
      </w:pPr>
    </w:p>
    <w:p w:rsidR="006B1695" w:rsidRPr="00E03BB9" w:rsidRDefault="00621C70" w:rsidP="006200DC">
      <w:pPr>
        <w:bidi/>
        <w:jc w:val="lowKashida"/>
        <w:rPr>
          <w:rFonts w:cs="B Nazanin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</w:t>
      </w:r>
      <w:r w:rsidR="00ED3DA7" w:rsidRPr="00E03BB9">
        <w:rPr>
          <w:rFonts w:cs="B Nazanin" w:hint="cs"/>
          <w:b/>
          <w:bCs/>
          <w:rtl/>
          <w:lang w:bidi="fa-IR"/>
        </w:rPr>
        <w:t>ي</w:t>
      </w:r>
      <w:r w:rsidRPr="00E03BB9">
        <w:rPr>
          <w:rFonts w:cs="B Nazanin" w:hint="cs"/>
          <w:b/>
          <w:bCs/>
          <w:rtl/>
          <w:lang w:bidi="fa-IR"/>
        </w:rPr>
        <w:t>:</w:t>
      </w:r>
      <w:r w:rsidR="004E088C" w:rsidRPr="004E088C">
        <w:rPr>
          <w:rFonts w:cs="B Nazanin" w:hint="cs"/>
          <w:b/>
          <w:bCs/>
          <w:rtl/>
          <w:lang w:bidi="fa-IR"/>
        </w:rPr>
        <w:t xml:space="preserve"> </w:t>
      </w:r>
      <w:r w:rsidR="004E088C">
        <w:rPr>
          <w:rFonts w:cs="B Nazanin" w:hint="cs"/>
          <w:b/>
          <w:bCs/>
          <w:rtl/>
          <w:lang w:bidi="fa-IR"/>
        </w:rPr>
        <w:t>(</w:t>
      </w:r>
      <w:r w:rsidR="00397852">
        <w:rPr>
          <w:rFonts w:cs="B Nazanin" w:hint="cs"/>
          <w:b/>
          <w:bCs/>
          <w:rtl/>
          <w:lang w:bidi="fa-IR"/>
        </w:rPr>
        <w:t>همان هدف بینابینی طرح دوره</w:t>
      </w:r>
      <w:r w:rsidR="00207B86">
        <w:rPr>
          <w:rFonts w:cs="B Nazanin" w:hint="cs"/>
          <w:b/>
          <w:bCs/>
          <w:rtl/>
          <w:lang w:bidi="fa-IR"/>
        </w:rPr>
        <w:t xml:space="preserve"> </w:t>
      </w:r>
      <w:r w:rsidR="006200DC">
        <w:rPr>
          <w:rFonts w:cs="B Nazanin" w:hint="cs"/>
          <w:b/>
          <w:bCs/>
          <w:rtl/>
          <w:lang w:bidi="fa-IR"/>
        </w:rPr>
        <w:t xml:space="preserve">است </w:t>
      </w:r>
      <w:r w:rsidR="00397852">
        <w:rPr>
          <w:rFonts w:cs="B Nazanin" w:hint="cs"/>
          <w:b/>
          <w:bCs/>
          <w:rtl/>
          <w:lang w:bidi="fa-IR"/>
        </w:rPr>
        <w:t>)</w:t>
      </w:r>
    </w:p>
    <w:p w:rsidR="009B7427" w:rsidRPr="00E03BB9" w:rsidRDefault="009B7427" w:rsidP="00E03BB9">
      <w:pPr>
        <w:bidi/>
        <w:jc w:val="lowKashida"/>
        <w:rPr>
          <w:rFonts w:cs="B Nazanin"/>
          <w:b/>
          <w:bCs/>
          <w:lang w:bidi="fa-IR"/>
        </w:rPr>
      </w:pPr>
    </w:p>
    <w:p w:rsidR="0090727D" w:rsidRPr="00E03BB9" w:rsidRDefault="00471018" w:rsidP="00E03BB9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مطالعه رفتار صوت در محیطهای بسته</w:t>
      </w:r>
    </w:p>
    <w:p w:rsidR="00D66536" w:rsidRDefault="00F621D8" w:rsidP="00F621D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اهداف رفتاری جلسه اول:</w:t>
      </w:r>
    </w:p>
    <w:p w:rsidR="00F621D8" w:rsidRPr="00F24F6F" w:rsidRDefault="00007AD5" w:rsidP="006200D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F621D8" w:rsidRPr="00F24F6F" w:rsidRDefault="00007AD5" w:rsidP="00F621D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 xml:space="preserve">.. </w:t>
      </w:r>
      <w:r w:rsidRPr="00F24F6F">
        <w:rPr>
          <w:rFonts w:cs="B Nazanin"/>
          <w:rtl/>
          <w:lang w:bidi="fa-IR"/>
        </w:rPr>
        <w:t>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F621D8" w:rsidRPr="00F24F6F" w:rsidRDefault="00007AD5" w:rsidP="00F621D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CB70A5" w:rsidRDefault="00F621D8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CB70A5" w:rsidRPr="00CB70A5" w:rsidRDefault="00471018" w:rsidP="00471018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رفتار صوت در محیطهای بسته</w:t>
      </w:r>
      <w:r w:rsidR="00007AD5">
        <w:rPr>
          <w:rFonts w:cs="B Nazanin" w:hint="cs"/>
          <w:rtl/>
          <w:lang w:bidi="fa-IR"/>
        </w:rPr>
        <w:t xml:space="preserve"> را تجزیه و تحلیل کند. (هدف شناختی)</w:t>
      </w:r>
    </w:p>
    <w:p w:rsidR="00CB70A5" w:rsidRDefault="00CB70A5" w:rsidP="00F621D8">
      <w:pPr>
        <w:bidi/>
        <w:jc w:val="center"/>
        <w:rPr>
          <w:rFonts w:cs="B Nazanin"/>
          <w:b/>
          <w:bCs/>
          <w:rtl/>
          <w:lang w:bidi="fa-IR"/>
        </w:rPr>
      </w:pPr>
    </w:p>
    <w:p w:rsidR="00F621D8" w:rsidRDefault="00CB70A5" w:rsidP="004E088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جدول </w:t>
      </w:r>
      <w:r w:rsidR="00E02AA4">
        <w:rPr>
          <w:rFonts w:cs="B Nazanin" w:hint="cs"/>
          <w:b/>
          <w:bCs/>
          <w:rtl/>
          <w:lang w:bidi="fa-IR"/>
        </w:rPr>
        <w:t>زما</w:t>
      </w:r>
      <w:r>
        <w:rPr>
          <w:rFonts w:cs="B Nazanin" w:hint="cs"/>
          <w:b/>
          <w:bCs/>
          <w:rtl/>
          <w:lang w:bidi="fa-IR"/>
        </w:rPr>
        <w:t>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B622A4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207B86" w:rsidRPr="00AE0C80" w:rsidRDefault="00007AD5" w:rsidP="00207B86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:rsidR="00207B86" w:rsidRPr="00AE0C80" w:rsidRDefault="00007AD5" w:rsidP="00B622A4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207B86" w:rsidRPr="00AE0C80" w:rsidRDefault="00007AD5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207B86" w:rsidRPr="00AE0C80" w:rsidRDefault="00007AD5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207B86" w:rsidRPr="00AE0C80" w:rsidRDefault="00007AD5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207B86" w:rsidRPr="00AE0C80" w:rsidRDefault="00007AD5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B622A4">
        <w:tc>
          <w:tcPr>
            <w:tcW w:w="1800" w:type="dxa"/>
          </w:tcPr>
          <w:p w:rsidR="00207B86" w:rsidRPr="00AE0C80" w:rsidRDefault="00471018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207B86" w:rsidRPr="00AE0C80" w:rsidRDefault="00471018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جذب صوت، زمان انعکاس</w:t>
            </w: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B622A4">
        <w:tc>
          <w:tcPr>
            <w:tcW w:w="1800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B622A4">
        <w:tc>
          <w:tcPr>
            <w:tcW w:w="1800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207B86" w:rsidRPr="00AE0C80" w:rsidRDefault="00207B86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F621D8" w:rsidRDefault="00F621D8" w:rsidP="00F621D8">
      <w:pPr>
        <w:bidi/>
        <w:jc w:val="center"/>
        <w:rPr>
          <w:rFonts w:cs="B Nazanin"/>
          <w:b/>
          <w:bCs/>
          <w:rtl/>
          <w:lang w:bidi="fa-IR"/>
        </w:rPr>
      </w:pPr>
    </w:p>
    <w:p w:rsidR="00CB70A5" w:rsidRDefault="00CB70A5" w:rsidP="00CB70A5">
      <w:pPr>
        <w:bidi/>
        <w:rPr>
          <w:rFonts w:cs="B Nazanin"/>
          <w:b/>
          <w:bCs/>
          <w:rtl/>
          <w:lang w:bidi="fa-IR"/>
        </w:rPr>
      </w:pPr>
    </w:p>
    <w:p w:rsidR="004E088C" w:rsidRDefault="004E088C" w:rsidP="004E088C">
      <w:pPr>
        <w:bidi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rtl/>
          <w:lang w:bidi="fa-IR"/>
        </w:rPr>
      </w:pPr>
    </w:p>
    <w:p w:rsidR="00CB70A5" w:rsidRDefault="000941AD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دوم</w:t>
      </w:r>
      <w:r w:rsidR="00007AD5" w:rsidRPr="00E02AA4">
        <w:rPr>
          <w:rFonts w:cs="B Nazanin" w:hint="cs"/>
          <w:b/>
          <w:bCs/>
          <w:highlight w:val="darkGray"/>
          <w:rtl/>
          <w:lang w:bidi="fa-IR"/>
        </w:rPr>
        <w:t>:</w:t>
      </w:r>
    </w:p>
    <w:p w:rsidR="00CB70A5" w:rsidRPr="00F24F6F" w:rsidRDefault="00007AD5" w:rsidP="00CB70A5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CB70A5" w:rsidRPr="00F24F6F" w:rsidRDefault="00007AD5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CB70A5" w:rsidRPr="00F24F6F" w:rsidRDefault="00007AD5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CB70A5" w:rsidRDefault="00007AD5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>....</w:t>
      </w:r>
      <w:r w:rsidRPr="00F24F6F">
        <w:rPr>
          <w:rFonts w:cs="B Nazanin"/>
          <w:rtl/>
          <w:lang w:bidi="fa-IR"/>
        </w:rPr>
        <w:t xml:space="preserve">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E02AA4" w:rsidRDefault="00ED47C9" w:rsidP="00E02AA4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فن آوری های نوین در کنترل صدا </w:t>
      </w:r>
      <w:r w:rsidR="00CB70A5">
        <w:rPr>
          <w:rFonts w:cs="B Nazanin" w:hint="cs"/>
          <w:rtl/>
          <w:lang w:bidi="fa-IR"/>
        </w:rPr>
        <w:t xml:space="preserve"> را تجزیه و تحلیل کند. (هدف شناختی)</w:t>
      </w:r>
    </w:p>
    <w:p w:rsidR="000941AD" w:rsidRDefault="00007AD5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جلسه2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فن آوری های نوین در کنترل صدا  </w:t>
            </w:r>
          </w:p>
        </w:tc>
        <w:tc>
          <w:tcPr>
            <w:tcW w:w="1829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کنترل فعال صدا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 xml:space="preserve">اهداف 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رفتاری جلسه سوم: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E02AA4" w:rsidRDefault="00ED47C9" w:rsidP="00E02AA4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فن آوری های نوین در ساخت مصالح ساختمانی</w:t>
      </w:r>
      <w:r w:rsidR="00007AD5">
        <w:rPr>
          <w:rFonts w:cs="B Nazanin" w:hint="cs"/>
          <w:rtl/>
          <w:lang w:bidi="fa-IR"/>
        </w:rPr>
        <w:t xml:space="preserve"> را تجزیه و تحلیل کند. (هدف شناختی)</w:t>
      </w:r>
    </w:p>
    <w:p w:rsidR="000941AD" w:rsidRDefault="00007AD5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8"/>
        <w:gridCol w:w="1813"/>
        <w:gridCol w:w="1813"/>
        <w:gridCol w:w="1814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جلسه3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فن آوری های نوین در ساخت مصالح ساختمانی</w:t>
            </w:r>
          </w:p>
        </w:tc>
        <w:tc>
          <w:tcPr>
            <w:tcW w:w="1829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استفاده از </w:t>
            </w:r>
            <w:r>
              <w:rPr>
                <w:rFonts w:cs="B Nazanin"/>
                <w:lang w:bidi="fa-IR"/>
              </w:rPr>
              <w:t>PCM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چهارم: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lastRenderedPageBreak/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 xml:space="preserve">را فهرست </w:t>
      </w:r>
      <w:r w:rsidRPr="00F24F6F">
        <w:rPr>
          <w:rFonts w:cs="B Nazanin" w:hint="cs"/>
          <w:rtl/>
          <w:lang w:bidi="fa-IR"/>
        </w:rPr>
        <w:t>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ED47C9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کارایی محفظه های صوتی را </w:t>
      </w:r>
      <w:r w:rsidR="00007AD5">
        <w:rPr>
          <w:rFonts w:cs="B Nazanin" w:hint="cs"/>
          <w:rtl/>
          <w:lang w:bidi="fa-IR"/>
        </w:rPr>
        <w:t xml:space="preserve"> را تجزیه و تحلیل کند. (هدف شناختی)</w:t>
      </w:r>
    </w:p>
    <w:p w:rsidR="000941AD" w:rsidRDefault="00007AD5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425"/>
        <w:gridCol w:w="1817"/>
        <w:gridCol w:w="1813"/>
        <w:gridCol w:w="1814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جلسه4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محفظه های صوتی</w:t>
            </w:r>
          </w:p>
        </w:tc>
        <w:tc>
          <w:tcPr>
            <w:tcW w:w="1829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محفظه های آکوستیکی کوچک و بزرگ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1A7297" w:rsidRDefault="001A7297" w:rsidP="000941AD">
      <w:pPr>
        <w:bidi/>
        <w:rPr>
          <w:rFonts w:cs="B Nazanin"/>
          <w:b/>
          <w:bCs/>
          <w:rtl/>
          <w:lang w:bidi="fa-IR"/>
        </w:rPr>
      </w:pPr>
    </w:p>
    <w:p w:rsidR="001A7297" w:rsidRDefault="001A7297" w:rsidP="001A7297">
      <w:pPr>
        <w:bidi/>
        <w:rPr>
          <w:rFonts w:cs="B Nazanin"/>
          <w:b/>
          <w:bCs/>
          <w:rtl/>
          <w:lang w:bidi="fa-IR"/>
        </w:rPr>
      </w:pPr>
    </w:p>
    <w:p w:rsidR="000941AD" w:rsidRDefault="00007AD5" w:rsidP="001A7297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پنجم: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ED47C9" w:rsidP="00ED47C9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کارایی مافلرها را </w:t>
      </w:r>
      <w:r w:rsidR="00007AD5">
        <w:rPr>
          <w:rFonts w:cs="B Nazanin" w:hint="cs"/>
          <w:rtl/>
          <w:lang w:bidi="fa-IR"/>
        </w:rPr>
        <w:t xml:space="preserve"> تجزیه و تحلیل کند. (هدف شناختی)</w:t>
      </w:r>
    </w:p>
    <w:p w:rsidR="000941AD" w:rsidRDefault="001A7297" w:rsidP="004E7A2E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8"/>
        <w:gridCol w:w="1812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جلسه5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مافلرهای کاهنده صدا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ششم: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ED47C9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افت انتقال صوت </w:t>
      </w:r>
      <w:r w:rsidR="00007AD5">
        <w:rPr>
          <w:rFonts w:cs="B Nazanin" w:hint="cs"/>
          <w:rtl/>
          <w:lang w:bidi="fa-IR"/>
        </w:rPr>
        <w:t xml:space="preserve"> را تج</w:t>
      </w:r>
      <w:r w:rsidR="00007AD5">
        <w:rPr>
          <w:rFonts w:cs="B Nazanin" w:hint="cs"/>
          <w:rtl/>
          <w:lang w:bidi="fa-IR"/>
        </w:rPr>
        <w:t>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1A7297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7"/>
        <w:gridCol w:w="1813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جلسه6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افت انتقال صوت در حالتهای مختلف سازه و زوایای برخورد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1A7297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هفتم:</w:t>
      </w:r>
    </w:p>
    <w:p w:rsidR="001A7297" w:rsidRPr="00F24F6F" w:rsidRDefault="000941AD" w:rsidP="001A7297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ED47C9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افت انتقال صوت در پانل های شیاردار</w:t>
      </w:r>
      <w:r w:rsidR="00007AD5">
        <w:rPr>
          <w:rFonts w:cs="B Nazanin" w:hint="cs"/>
          <w:rtl/>
          <w:lang w:bidi="fa-IR"/>
        </w:rPr>
        <w:t xml:space="preserve"> را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جلسه7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ED47C9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افت انتقال صوت در پانل های شیاردار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4E088C" w:rsidRDefault="004E088C" w:rsidP="004E088C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هشتم: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lastRenderedPageBreak/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>....</w:t>
      </w:r>
      <w:r w:rsidRPr="00F24F6F">
        <w:rPr>
          <w:rFonts w:cs="B Nazanin"/>
          <w:rtl/>
          <w:lang w:bidi="fa-IR"/>
        </w:rPr>
        <w:t xml:space="preserve">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7535AA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مدلسازی صوت </w:t>
      </w:r>
      <w:r w:rsidR="00007AD5">
        <w:rPr>
          <w:rFonts w:cs="B Nazanin" w:hint="cs"/>
          <w:rtl/>
          <w:lang w:bidi="fa-IR"/>
        </w:rPr>
        <w:t xml:space="preserve"> را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8"/>
        <w:gridCol w:w="1812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جلسه8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صوت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نهم: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7535AA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انجام یک مدلسازی </w:t>
      </w:r>
      <w:r w:rsidR="00007AD5">
        <w:rPr>
          <w:rFonts w:cs="B Nazanin" w:hint="cs"/>
          <w:rtl/>
          <w:lang w:bidi="fa-IR"/>
        </w:rPr>
        <w:t>را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8"/>
        <w:gridCol w:w="1812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جلسه9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رئوس </w:t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مافلر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دهم: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7535AA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مدلسازی یک محفظه</w:t>
      </w:r>
      <w:r w:rsidR="00007AD5">
        <w:rPr>
          <w:rFonts w:cs="B Nazanin" w:hint="cs"/>
          <w:rtl/>
          <w:lang w:bidi="fa-IR"/>
        </w:rPr>
        <w:t xml:space="preserve"> را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</w:t>
      </w:r>
      <w:r>
        <w:rPr>
          <w:rFonts w:cs="B Nazanin" w:hint="cs"/>
          <w:b/>
          <w:bCs/>
          <w:rtl/>
          <w:lang w:bidi="fa-IR"/>
        </w:rPr>
        <w:t>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8"/>
        <w:gridCol w:w="1812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جلسه10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محفظه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941AD" w:rsidP="000941AD">
      <w:pPr>
        <w:bidi/>
        <w:rPr>
          <w:rFonts w:cs="B Nazanin"/>
          <w:b/>
          <w:bCs/>
          <w:rtl/>
          <w:lang w:bidi="fa-IR"/>
        </w:rPr>
      </w:pPr>
    </w:p>
    <w:p w:rsidR="000941AD" w:rsidRDefault="00007AD5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یازدهم: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7535AA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نحوه رسم هندسه و انتخاب ماژول های مدلسازی با کامسول</w:t>
      </w:r>
      <w:r w:rsidR="00007AD5">
        <w:rPr>
          <w:rFonts w:cs="B Nazanin" w:hint="cs"/>
          <w:rtl/>
          <w:lang w:bidi="fa-IR"/>
        </w:rPr>
        <w:t xml:space="preserve"> را تجزیه و تحلیل </w:t>
      </w:r>
      <w:r w:rsidR="00007AD5">
        <w:rPr>
          <w:rFonts w:cs="B Nazanin" w:hint="cs"/>
          <w:rtl/>
          <w:lang w:bidi="fa-IR"/>
        </w:rPr>
        <w:t>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جلسه11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رسم هندسه و انتخاب ماژول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دوازدهم: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lastRenderedPageBreak/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7535AA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اثرات غیر شنیداری صدا</w:t>
      </w:r>
      <w:r w:rsidR="00007AD5">
        <w:rPr>
          <w:rFonts w:cs="B Nazanin" w:hint="cs"/>
          <w:rtl/>
          <w:lang w:bidi="fa-IR"/>
        </w:rPr>
        <w:t xml:space="preserve"> را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8"/>
        <w:gridCol w:w="1812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جلسه12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قسمت اول </w:t>
            </w:r>
            <w:r>
              <w:rPr>
                <w:rFonts w:cs="B Nazanin" w:hint="cs"/>
                <w:rtl/>
                <w:lang w:bidi="fa-IR"/>
              </w:rPr>
              <w:t>اثرات غیر شنیداری صدا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0941AD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 xml:space="preserve">اهداف رفتاری جلسه </w:t>
      </w:r>
      <w:r w:rsidR="001A7297" w:rsidRPr="00E02AA4">
        <w:rPr>
          <w:rFonts w:cs="B Nazanin" w:hint="cs"/>
          <w:b/>
          <w:bCs/>
          <w:highlight w:val="darkGray"/>
          <w:rtl/>
          <w:lang w:bidi="fa-IR"/>
        </w:rPr>
        <w:t>سیزده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م:</w:t>
      </w:r>
    </w:p>
    <w:p w:rsidR="000941AD" w:rsidRPr="00F24F6F" w:rsidRDefault="00007AD5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0941AD" w:rsidRPr="00F24F6F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>....</w:t>
      </w:r>
      <w:r w:rsidRPr="00F24F6F">
        <w:rPr>
          <w:rFonts w:cs="B Nazanin"/>
          <w:rtl/>
          <w:lang w:bidi="fa-IR"/>
        </w:rPr>
        <w:t xml:space="preserve">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0941AD" w:rsidRPr="00CB70A5" w:rsidRDefault="00007AD5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:rsidR="000941AD" w:rsidRDefault="00007AD5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8"/>
        <w:gridCol w:w="1812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جلسه13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قسمت دوم </w:t>
            </w:r>
            <w:r>
              <w:rPr>
                <w:rFonts w:cs="B Nazanin" w:hint="cs"/>
                <w:rtl/>
                <w:lang w:bidi="fa-IR"/>
              </w:rPr>
              <w:t>اثرات غیر شنیداری صدا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0941AD" w:rsidRDefault="000941AD" w:rsidP="000941AD">
      <w:pPr>
        <w:bidi/>
        <w:rPr>
          <w:rFonts w:cs="B Nazanin"/>
          <w:b/>
          <w:bCs/>
          <w:rtl/>
          <w:lang w:bidi="fa-IR"/>
        </w:rPr>
      </w:pPr>
    </w:p>
    <w:p w:rsidR="001A7297" w:rsidRDefault="000941AD" w:rsidP="000941AD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1A7297" w:rsidRDefault="00007AD5" w:rsidP="00F075BC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 xml:space="preserve">اهداف رفتاری جلسه </w:t>
      </w:r>
      <w:r w:rsidR="00F075BC" w:rsidRPr="00E02AA4">
        <w:rPr>
          <w:rFonts w:cs="B Nazanin" w:hint="cs"/>
          <w:b/>
          <w:bCs/>
          <w:highlight w:val="darkGray"/>
          <w:rtl/>
          <w:lang w:bidi="fa-IR"/>
        </w:rPr>
        <w:t>چهار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دهم</w:t>
      </w:r>
      <w:r>
        <w:rPr>
          <w:rFonts w:cs="B Nazanin" w:hint="cs"/>
          <w:b/>
          <w:bCs/>
          <w:rtl/>
          <w:lang w:bidi="fa-IR"/>
        </w:rPr>
        <w:t>:</w:t>
      </w:r>
    </w:p>
    <w:p w:rsidR="001A7297" w:rsidRPr="00F24F6F" w:rsidRDefault="00007AD5" w:rsidP="001A7297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1A7297" w:rsidRPr="00F24F6F" w:rsidRDefault="00007AD5" w:rsidP="001A7297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1A7297" w:rsidRPr="00F24F6F" w:rsidRDefault="00007AD5" w:rsidP="001A7297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1A7297" w:rsidRDefault="007535AA" w:rsidP="001A7297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مفاهیم خصوصیات مکانیکی مواد</w:t>
      </w:r>
      <w:r w:rsidR="00007AD5" w:rsidRPr="00F24F6F">
        <w:rPr>
          <w:rFonts w:cs="B Nazanin"/>
          <w:rtl/>
          <w:lang w:bidi="fa-IR"/>
        </w:rPr>
        <w:t xml:space="preserve"> </w:t>
      </w:r>
      <w:r w:rsidR="00007AD5" w:rsidRPr="00F24F6F">
        <w:rPr>
          <w:rFonts w:cs="B Nazanin" w:hint="cs"/>
          <w:rtl/>
          <w:lang w:bidi="fa-IR"/>
        </w:rPr>
        <w:t>را توضیح دهد. (</w:t>
      </w:r>
      <w:r w:rsidR="00007AD5">
        <w:rPr>
          <w:rFonts w:cs="B Nazanin" w:hint="cs"/>
          <w:rtl/>
          <w:lang w:bidi="fa-IR"/>
        </w:rPr>
        <w:t xml:space="preserve">هدف </w:t>
      </w:r>
      <w:r w:rsidR="00007AD5" w:rsidRPr="00F24F6F">
        <w:rPr>
          <w:rFonts w:cs="B Nazanin" w:hint="cs"/>
          <w:rtl/>
          <w:lang w:bidi="fa-IR"/>
        </w:rPr>
        <w:t>شناختی)</w:t>
      </w:r>
    </w:p>
    <w:p w:rsidR="001A7297" w:rsidRPr="00CB70A5" w:rsidRDefault="00007AD5" w:rsidP="001A7297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1A7297" w:rsidRDefault="00007AD5" w:rsidP="00F075B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429"/>
        <w:gridCol w:w="1812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4E7A2E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جلسه14</w:t>
            </w:r>
          </w:p>
          <w:p w:rsidR="004E7A2E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رئوس </w:t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مطالب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4E7A2E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4E7A2E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مفاهیم خصوصیات مکانیکی مواد</w:t>
            </w: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4E7A2E" w:rsidRPr="00AE0C80" w:rsidRDefault="004E7A2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F075BC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F075BC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پانزدهم:</w:t>
      </w:r>
    </w:p>
    <w:p w:rsidR="00F075BC" w:rsidRPr="00F24F6F" w:rsidRDefault="00007AD5" w:rsidP="00F075B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F075BC" w:rsidRPr="00F24F6F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F075BC" w:rsidRPr="00F24F6F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F075BC" w:rsidRDefault="007535AA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مبانی محاسبات عددی</w:t>
      </w:r>
      <w:r w:rsidR="00007AD5" w:rsidRPr="00F24F6F">
        <w:rPr>
          <w:rFonts w:cs="B Nazanin"/>
          <w:rtl/>
          <w:lang w:bidi="fa-IR"/>
        </w:rPr>
        <w:t xml:space="preserve"> </w:t>
      </w:r>
      <w:r w:rsidR="00007AD5" w:rsidRPr="00F24F6F">
        <w:rPr>
          <w:rFonts w:cs="B Nazanin" w:hint="cs"/>
          <w:rtl/>
          <w:lang w:bidi="fa-IR"/>
        </w:rPr>
        <w:t>را توضیح دهد. (</w:t>
      </w:r>
      <w:r w:rsidR="00007AD5">
        <w:rPr>
          <w:rFonts w:cs="B Nazanin" w:hint="cs"/>
          <w:rtl/>
          <w:lang w:bidi="fa-IR"/>
        </w:rPr>
        <w:t xml:space="preserve">هدف </w:t>
      </w:r>
      <w:r w:rsidR="00007AD5" w:rsidRPr="00F24F6F">
        <w:rPr>
          <w:rFonts w:cs="B Nazanin" w:hint="cs"/>
          <w:rtl/>
          <w:lang w:bidi="fa-IR"/>
        </w:rPr>
        <w:t>شناختی)</w:t>
      </w:r>
    </w:p>
    <w:p w:rsidR="00F075BC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:rsidR="00F075BC" w:rsidRPr="00F075BC" w:rsidRDefault="00007AD5" w:rsidP="00F075BC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8"/>
        <w:gridCol w:w="1812"/>
        <w:gridCol w:w="1813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F075BC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 15</w:t>
            </w:r>
          </w:p>
          <w:p w:rsidR="00F075BC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F075BC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F075BC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محاسبات عددی</w:t>
            </w: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07B86" w:rsidRDefault="00207B86" w:rsidP="00F075BC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207B86" w:rsidRDefault="00207B86" w:rsidP="00207B86">
      <w:pPr>
        <w:bidi/>
        <w:rPr>
          <w:rFonts w:cs="B Nazanin"/>
          <w:b/>
          <w:bCs/>
          <w:highlight w:val="darkGray"/>
          <w:rtl/>
          <w:lang w:bidi="fa-IR"/>
        </w:rPr>
      </w:pPr>
    </w:p>
    <w:p w:rsidR="00F075BC" w:rsidRDefault="00007AD5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شانزدهم:</w:t>
      </w:r>
    </w:p>
    <w:p w:rsidR="00F075BC" w:rsidRPr="00F24F6F" w:rsidRDefault="00007AD5" w:rsidP="00F075B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lastRenderedPageBreak/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:rsidR="00F075BC" w:rsidRPr="00F24F6F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:rsidR="00F075BC" w:rsidRPr="00F24F6F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:rsidR="00F075BC" w:rsidRDefault="007535AA" w:rsidP="007535AA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درون یابی و برون یابی به کمک روشهای عددی ر</w:t>
      </w:r>
      <w:r w:rsidR="00007AD5" w:rsidRPr="00F24F6F">
        <w:rPr>
          <w:rFonts w:cs="B Nazanin" w:hint="cs"/>
          <w:rtl/>
          <w:lang w:bidi="fa-IR"/>
        </w:rPr>
        <w:t>ا توضیح دهد. (</w:t>
      </w:r>
      <w:r w:rsidR="00007AD5">
        <w:rPr>
          <w:rFonts w:cs="B Nazanin" w:hint="cs"/>
          <w:rtl/>
          <w:lang w:bidi="fa-IR"/>
        </w:rPr>
        <w:t xml:space="preserve">هدف </w:t>
      </w:r>
      <w:r w:rsidR="00007AD5" w:rsidRPr="00F24F6F">
        <w:rPr>
          <w:rFonts w:cs="B Nazanin" w:hint="cs"/>
          <w:rtl/>
          <w:lang w:bidi="fa-IR"/>
        </w:rPr>
        <w:t>شناختی)</w:t>
      </w:r>
    </w:p>
    <w:p w:rsidR="00F075BC" w:rsidRDefault="00007AD5" w:rsidP="00F075BC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............................................................ را تجزیه و تحلیل </w:t>
      </w:r>
      <w:r>
        <w:rPr>
          <w:rFonts w:cs="B Nazanin" w:hint="cs"/>
          <w:rtl/>
          <w:lang w:bidi="fa-IR"/>
        </w:rPr>
        <w:t>کند. (هدف شناختی)</w:t>
      </w:r>
    </w:p>
    <w:p w:rsidR="00207B86" w:rsidRDefault="00207B86" w:rsidP="00F075BC">
      <w:pPr>
        <w:bidi/>
        <w:ind w:left="720"/>
        <w:jc w:val="center"/>
        <w:rPr>
          <w:rFonts w:cs="B Nazanin"/>
          <w:b/>
          <w:bCs/>
          <w:rtl/>
          <w:lang w:bidi="fa-IR"/>
        </w:rPr>
      </w:pPr>
    </w:p>
    <w:p w:rsidR="00F075BC" w:rsidRPr="00F075BC" w:rsidRDefault="00007AD5" w:rsidP="00207B86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331B64" w:rsidTr="00AE0C80">
        <w:tc>
          <w:tcPr>
            <w:tcW w:w="1800" w:type="dxa"/>
            <w:tcBorders>
              <w:tr2bl w:val="single" w:sz="8" w:space="0" w:color="auto"/>
            </w:tcBorders>
            <w:shd w:val="clear" w:color="auto" w:fill="BFBFBF"/>
          </w:tcPr>
          <w:p w:rsidR="00F075BC" w:rsidRPr="00AE0C80" w:rsidRDefault="00007AD5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 16</w:t>
            </w:r>
          </w:p>
          <w:p w:rsidR="00F075BC" w:rsidRPr="00AE0C80" w:rsidRDefault="00007AD5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50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29" w:type="dxa"/>
            <w:shd w:val="clear" w:color="auto" w:fill="BFBFBF"/>
          </w:tcPr>
          <w:p w:rsidR="00F075BC" w:rsidRPr="00AE0C80" w:rsidRDefault="00007AD5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31B64" w:rsidTr="00AE0C80">
        <w:tc>
          <w:tcPr>
            <w:tcW w:w="1800" w:type="dxa"/>
          </w:tcPr>
          <w:p w:rsidR="00F075BC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2450" w:type="dxa"/>
          </w:tcPr>
          <w:p w:rsidR="00F075BC" w:rsidRPr="00AE0C80" w:rsidRDefault="007535AA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درون یابی به کمک چند جمله ای لاگرانژ</w:t>
            </w: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31B64" w:rsidTr="00AE0C80">
        <w:tc>
          <w:tcPr>
            <w:tcW w:w="180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50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29" w:type="dxa"/>
          </w:tcPr>
          <w:p w:rsidR="00F075BC" w:rsidRPr="00AE0C80" w:rsidRDefault="00F075B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0941AD" w:rsidRPr="00E03BB9" w:rsidRDefault="000941AD" w:rsidP="00074B28">
      <w:pPr>
        <w:bidi/>
        <w:jc w:val="lowKashida"/>
        <w:rPr>
          <w:rFonts w:cs="B Nazanin"/>
          <w:b/>
          <w:bCs/>
          <w:rtl/>
          <w:lang w:bidi="fa-IR"/>
        </w:rPr>
      </w:pPr>
    </w:p>
    <w:sectPr w:rsidR="000941AD" w:rsidRPr="00E03BB9" w:rsidSect="00BA0D86">
      <w:headerReference w:type="default" r:id="rId10"/>
      <w:footerReference w:type="even" r:id="rId11"/>
      <w:footerReference w:type="default" r:id="rId12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D5" w:rsidRDefault="00007AD5">
      <w:r>
        <w:separator/>
      </w:r>
    </w:p>
  </w:endnote>
  <w:endnote w:type="continuationSeparator" w:id="0">
    <w:p w:rsidR="00007AD5" w:rsidRDefault="0000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subsetted="1" w:fontKey="{AA3368B0-C813-4A3B-B21C-209867CB75B9}"/>
    <w:embedBold r:id="rId2" w:subsetted="1" w:fontKey="{3FE7467C-5591-4843-9FAC-8C6B4CF2397B}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B551325-4A65-4B09-AE2A-4285D0EB0316}"/>
    <w:embedBold r:id="rId4" w:fontKey="{D8BEB8C2-CF74-4A3C-8FF5-D0A0CA26DF60}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007AD5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DE2" w:rsidRDefault="0088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007AD5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B33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:rsidR="00884DE2" w:rsidRDefault="0088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D5" w:rsidRDefault="00007AD5">
      <w:r>
        <w:separator/>
      </w:r>
    </w:p>
  </w:footnote>
  <w:footnote w:type="continuationSeparator" w:id="0">
    <w:p w:rsidR="00007AD5" w:rsidRDefault="0000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86" w:rsidRPr="00CB70A5" w:rsidRDefault="00007AD5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:rsidR="00207B86" w:rsidRPr="00CB70A5" w:rsidRDefault="007535AA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>
      <w:rPr>
        <w:rFonts w:cs="B Nazanin"/>
        <w:b/>
        <w:bCs/>
        <w:noProof/>
        <w:sz w:val="20"/>
        <w:szCs w:val="20"/>
      </w:rPr>
      <w:drawing>
        <wp:inline distT="0" distB="0" distL="0" distR="0">
          <wp:extent cx="352425" cy="46672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86" w:rsidRPr="00207B86" w:rsidRDefault="00007AD5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:rsidR="00207B86" w:rsidRPr="00207B86" w:rsidRDefault="00007AD5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:rsidR="00207B86" w:rsidRPr="00207B86" w:rsidRDefault="00007AD5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:rsidR="00207B86" w:rsidRPr="00207B86" w:rsidRDefault="00007AD5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:rsidR="00207B86" w:rsidRDefault="00207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60"/>
    <w:multiLevelType w:val="hybridMultilevel"/>
    <w:tmpl w:val="D21053CA"/>
    <w:lvl w:ilvl="0" w:tplc="FD22C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3CA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85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2A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0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C1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64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8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EB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0A0A"/>
    <w:multiLevelType w:val="hybridMultilevel"/>
    <w:tmpl w:val="B4A2432E"/>
    <w:lvl w:ilvl="0" w:tplc="2B3C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12B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C1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65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06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0F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0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52B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09D7"/>
    <w:multiLevelType w:val="hybridMultilevel"/>
    <w:tmpl w:val="926CB66A"/>
    <w:lvl w:ilvl="0" w:tplc="D9C616A4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40569A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EA8A70E0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E0A60512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BDD4DD2A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4C780218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B58C59FE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C7709B50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EEBC3AEE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D875260"/>
    <w:multiLevelType w:val="hybridMultilevel"/>
    <w:tmpl w:val="AAFE60F8"/>
    <w:lvl w:ilvl="0" w:tplc="C97C25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8E6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AC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02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CA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E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C6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8F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AD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1065B"/>
    <w:multiLevelType w:val="hybridMultilevel"/>
    <w:tmpl w:val="13D2C7C4"/>
    <w:lvl w:ilvl="0" w:tplc="3DAC3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5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45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6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E7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569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42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0D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83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5F1"/>
    <w:multiLevelType w:val="hybridMultilevel"/>
    <w:tmpl w:val="F0F8DFF6"/>
    <w:lvl w:ilvl="0" w:tplc="6CD6D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6C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A6D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D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6C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6F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86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2F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EC6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51D5"/>
    <w:multiLevelType w:val="hybridMultilevel"/>
    <w:tmpl w:val="A1F6DB7A"/>
    <w:lvl w:ilvl="0" w:tplc="D314670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F8824B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B29C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60C7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D0C8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46A8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F4AE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32B4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E16DA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B27C7"/>
    <w:multiLevelType w:val="hybridMultilevel"/>
    <w:tmpl w:val="5F5A8222"/>
    <w:lvl w:ilvl="0" w:tplc="11BCC7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291C95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B466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C281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C2E1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5E32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F8BD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BC1B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0691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56100"/>
    <w:multiLevelType w:val="hybridMultilevel"/>
    <w:tmpl w:val="2D56CACC"/>
    <w:lvl w:ilvl="0" w:tplc="06A67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85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AA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EE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83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04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9AA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AB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AB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77822"/>
    <w:multiLevelType w:val="hybridMultilevel"/>
    <w:tmpl w:val="A06830EA"/>
    <w:lvl w:ilvl="0" w:tplc="8A52FE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16CACB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44B5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CA3F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84DD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A450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9000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20F8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C0CD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26556"/>
    <w:multiLevelType w:val="hybridMultilevel"/>
    <w:tmpl w:val="E85A76F8"/>
    <w:lvl w:ilvl="0" w:tplc="71CC3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22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EC22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CA9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48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48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E1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44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62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8452A"/>
    <w:multiLevelType w:val="hybridMultilevel"/>
    <w:tmpl w:val="CB589214"/>
    <w:lvl w:ilvl="0" w:tplc="0554E56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3A4B0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2E473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83221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1C61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02B4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F2D8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34FD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7443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B34D8B"/>
    <w:multiLevelType w:val="hybridMultilevel"/>
    <w:tmpl w:val="C052B066"/>
    <w:lvl w:ilvl="0" w:tplc="2230D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04A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6B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F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AF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96A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8E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EE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2CF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552CC"/>
    <w:multiLevelType w:val="hybridMultilevel"/>
    <w:tmpl w:val="44D6323E"/>
    <w:lvl w:ilvl="0" w:tplc="0DEA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A1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46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E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A6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A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65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08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86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DC"/>
    <w:rsid w:val="0000779E"/>
    <w:rsid w:val="00007AD5"/>
    <w:rsid w:val="00014288"/>
    <w:rsid w:val="00025C63"/>
    <w:rsid w:val="0005450F"/>
    <w:rsid w:val="0006540E"/>
    <w:rsid w:val="00074B28"/>
    <w:rsid w:val="00077F0C"/>
    <w:rsid w:val="000852B2"/>
    <w:rsid w:val="00091ACE"/>
    <w:rsid w:val="000941AD"/>
    <w:rsid w:val="00094C09"/>
    <w:rsid w:val="000B4821"/>
    <w:rsid w:val="000D34E4"/>
    <w:rsid w:val="000D743D"/>
    <w:rsid w:val="000F1991"/>
    <w:rsid w:val="0010730E"/>
    <w:rsid w:val="00131A6E"/>
    <w:rsid w:val="00150084"/>
    <w:rsid w:val="00186722"/>
    <w:rsid w:val="00195E32"/>
    <w:rsid w:val="001A7297"/>
    <w:rsid w:val="001B0C6F"/>
    <w:rsid w:val="001D6B03"/>
    <w:rsid w:val="001D7E38"/>
    <w:rsid w:val="00200A3D"/>
    <w:rsid w:val="00200B0F"/>
    <w:rsid w:val="00207259"/>
    <w:rsid w:val="00207B86"/>
    <w:rsid w:val="00213824"/>
    <w:rsid w:val="0023276D"/>
    <w:rsid w:val="00265074"/>
    <w:rsid w:val="00277038"/>
    <w:rsid w:val="00287EDF"/>
    <w:rsid w:val="002A1CE9"/>
    <w:rsid w:val="002D5987"/>
    <w:rsid w:val="002E6EA5"/>
    <w:rsid w:val="003041DE"/>
    <w:rsid w:val="00316294"/>
    <w:rsid w:val="0032249B"/>
    <w:rsid w:val="00327929"/>
    <w:rsid w:val="00331B64"/>
    <w:rsid w:val="003464C3"/>
    <w:rsid w:val="00383ABB"/>
    <w:rsid w:val="00392D63"/>
    <w:rsid w:val="00397852"/>
    <w:rsid w:val="003A0F68"/>
    <w:rsid w:val="003D333F"/>
    <w:rsid w:val="003D74F6"/>
    <w:rsid w:val="003F0EDA"/>
    <w:rsid w:val="0041651E"/>
    <w:rsid w:val="0046676B"/>
    <w:rsid w:val="00471018"/>
    <w:rsid w:val="00471F21"/>
    <w:rsid w:val="00481335"/>
    <w:rsid w:val="00481A0E"/>
    <w:rsid w:val="00482B70"/>
    <w:rsid w:val="00484319"/>
    <w:rsid w:val="00493FC5"/>
    <w:rsid w:val="00497876"/>
    <w:rsid w:val="004B0FE1"/>
    <w:rsid w:val="004B1269"/>
    <w:rsid w:val="004D5B93"/>
    <w:rsid w:val="004E088C"/>
    <w:rsid w:val="004E7A2E"/>
    <w:rsid w:val="00513963"/>
    <w:rsid w:val="005156C8"/>
    <w:rsid w:val="005260AF"/>
    <w:rsid w:val="00590EDC"/>
    <w:rsid w:val="00591E5F"/>
    <w:rsid w:val="00596FCC"/>
    <w:rsid w:val="005B5C8D"/>
    <w:rsid w:val="005C5767"/>
    <w:rsid w:val="005E4AFD"/>
    <w:rsid w:val="005F43E5"/>
    <w:rsid w:val="005F7019"/>
    <w:rsid w:val="006102F5"/>
    <w:rsid w:val="006200DC"/>
    <w:rsid w:val="00621C70"/>
    <w:rsid w:val="00632CB4"/>
    <w:rsid w:val="00635CB1"/>
    <w:rsid w:val="00650341"/>
    <w:rsid w:val="006560FD"/>
    <w:rsid w:val="00670D8B"/>
    <w:rsid w:val="00690A0A"/>
    <w:rsid w:val="006B1695"/>
    <w:rsid w:val="00705083"/>
    <w:rsid w:val="007239F9"/>
    <w:rsid w:val="00744685"/>
    <w:rsid w:val="00744DD9"/>
    <w:rsid w:val="007535AA"/>
    <w:rsid w:val="007A51BF"/>
    <w:rsid w:val="007D4483"/>
    <w:rsid w:val="00813273"/>
    <w:rsid w:val="008212C2"/>
    <w:rsid w:val="008213B3"/>
    <w:rsid w:val="00821BA6"/>
    <w:rsid w:val="008311DA"/>
    <w:rsid w:val="00831DC9"/>
    <w:rsid w:val="008532FE"/>
    <w:rsid w:val="00862F54"/>
    <w:rsid w:val="0087286D"/>
    <w:rsid w:val="00884DE2"/>
    <w:rsid w:val="008943CA"/>
    <w:rsid w:val="008C3D8A"/>
    <w:rsid w:val="008D1216"/>
    <w:rsid w:val="0090727D"/>
    <w:rsid w:val="009145B6"/>
    <w:rsid w:val="00930F11"/>
    <w:rsid w:val="00935EA1"/>
    <w:rsid w:val="009436D5"/>
    <w:rsid w:val="00954760"/>
    <w:rsid w:val="009572C6"/>
    <w:rsid w:val="00977165"/>
    <w:rsid w:val="009970AC"/>
    <w:rsid w:val="009B7427"/>
    <w:rsid w:val="009B7DD6"/>
    <w:rsid w:val="009C4A09"/>
    <w:rsid w:val="009C6332"/>
    <w:rsid w:val="00A04691"/>
    <w:rsid w:val="00A05AE8"/>
    <w:rsid w:val="00A25B28"/>
    <w:rsid w:val="00A43332"/>
    <w:rsid w:val="00A80CB9"/>
    <w:rsid w:val="00A91780"/>
    <w:rsid w:val="00A91F91"/>
    <w:rsid w:val="00A92D71"/>
    <w:rsid w:val="00AA4789"/>
    <w:rsid w:val="00AA6015"/>
    <w:rsid w:val="00AA72C1"/>
    <w:rsid w:val="00AB1315"/>
    <w:rsid w:val="00AB75B6"/>
    <w:rsid w:val="00AC33F6"/>
    <w:rsid w:val="00AE0C80"/>
    <w:rsid w:val="00AE1617"/>
    <w:rsid w:val="00AF7B70"/>
    <w:rsid w:val="00B078B9"/>
    <w:rsid w:val="00B10C79"/>
    <w:rsid w:val="00B606BD"/>
    <w:rsid w:val="00B622A4"/>
    <w:rsid w:val="00B8104D"/>
    <w:rsid w:val="00B92D2E"/>
    <w:rsid w:val="00BA0D86"/>
    <w:rsid w:val="00BA47B2"/>
    <w:rsid w:val="00BB0FE1"/>
    <w:rsid w:val="00BB343A"/>
    <w:rsid w:val="00BC6BC0"/>
    <w:rsid w:val="00BE372D"/>
    <w:rsid w:val="00BE7DF5"/>
    <w:rsid w:val="00BF6880"/>
    <w:rsid w:val="00C0575B"/>
    <w:rsid w:val="00C24A10"/>
    <w:rsid w:val="00C27A5C"/>
    <w:rsid w:val="00C46CD3"/>
    <w:rsid w:val="00C66A8A"/>
    <w:rsid w:val="00C96A24"/>
    <w:rsid w:val="00CB70A5"/>
    <w:rsid w:val="00CE673B"/>
    <w:rsid w:val="00D01824"/>
    <w:rsid w:val="00D22595"/>
    <w:rsid w:val="00D326A8"/>
    <w:rsid w:val="00D35696"/>
    <w:rsid w:val="00D40C20"/>
    <w:rsid w:val="00D42660"/>
    <w:rsid w:val="00D66536"/>
    <w:rsid w:val="00D7412C"/>
    <w:rsid w:val="00D77E52"/>
    <w:rsid w:val="00D81DCF"/>
    <w:rsid w:val="00D90FE3"/>
    <w:rsid w:val="00DA6C52"/>
    <w:rsid w:val="00DB34F0"/>
    <w:rsid w:val="00DC3116"/>
    <w:rsid w:val="00DD7E86"/>
    <w:rsid w:val="00DE2BB1"/>
    <w:rsid w:val="00DE5BAD"/>
    <w:rsid w:val="00DF176F"/>
    <w:rsid w:val="00E02AA4"/>
    <w:rsid w:val="00E03BB9"/>
    <w:rsid w:val="00E106DC"/>
    <w:rsid w:val="00E14FCB"/>
    <w:rsid w:val="00E26B1C"/>
    <w:rsid w:val="00E329C8"/>
    <w:rsid w:val="00E71C65"/>
    <w:rsid w:val="00E75E79"/>
    <w:rsid w:val="00E85711"/>
    <w:rsid w:val="00E96622"/>
    <w:rsid w:val="00E97439"/>
    <w:rsid w:val="00E97EEF"/>
    <w:rsid w:val="00EA00BC"/>
    <w:rsid w:val="00EA1D32"/>
    <w:rsid w:val="00EA3B2C"/>
    <w:rsid w:val="00EA55F3"/>
    <w:rsid w:val="00EC1F9E"/>
    <w:rsid w:val="00ED3DA7"/>
    <w:rsid w:val="00ED47C9"/>
    <w:rsid w:val="00EF2706"/>
    <w:rsid w:val="00F0185D"/>
    <w:rsid w:val="00F04C51"/>
    <w:rsid w:val="00F075BC"/>
    <w:rsid w:val="00F12CDE"/>
    <w:rsid w:val="00F24F6F"/>
    <w:rsid w:val="00F278A1"/>
    <w:rsid w:val="00F35664"/>
    <w:rsid w:val="00F357AE"/>
    <w:rsid w:val="00F428E5"/>
    <w:rsid w:val="00F621D8"/>
    <w:rsid w:val="00F62298"/>
    <w:rsid w:val="00F71E3F"/>
    <w:rsid w:val="00FA1960"/>
    <w:rsid w:val="00FA2B33"/>
    <w:rsid w:val="00FB4BE7"/>
    <w:rsid w:val="00FC3FD2"/>
    <w:rsid w:val="00FD0869"/>
    <w:rsid w:val="00FE083B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A88B1"/>
  <w15:docId w15:val="{08B6186F-D1D0-42C7-8188-16DF27F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65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540E"/>
  </w:style>
  <w:style w:type="paragraph" w:styleId="Header">
    <w:name w:val="header"/>
    <w:basedOn w:val="Normal"/>
    <w:link w:val="HeaderChar"/>
    <w:uiPriority w:val="99"/>
    <w:rsid w:val="0006540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F7019"/>
    <w:pPr>
      <w:spacing w:before="100" w:beforeAutospacing="1" w:after="100" w:afterAutospacing="1"/>
    </w:pPr>
  </w:style>
  <w:style w:type="character" w:customStyle="1" w:styleId="googqs-tidbitgoogqs-tidbit-0googqs-tidbit-hilite">
    <w:name w:val="goog_qs-tidbit goog_qs-tidbit-0 goog_qs-tidbit-hilite"/>
    <w:basedOn w:val="DefaultParagraphFont"/>
    <w:rsid w:val="00C96A24"/>
  </w:style>
  <w:style w:type="character" w:customStyle="1" w:styleId="HeaderChar">
    <w:name w:val="Header Char"/>
    <w:basedOn w:val="DefaultParagraphFont"/>
    <w:link w:val="Header"/>
    <w:uiPriority w:val="99"/>
    <w:locked/>
    <w:rsid w:val="009572C6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AC33F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AC33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C33F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0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B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83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ABB"/>
  </w:style>
  <w:style w:type="paragraph" w:styleId="CommentSubject">
    <w:name w:val="annotation subject"/>
    <w:basedOn w:val="CommentText"/>
    <w:next w:val="CommentText"/>
    <w:link w:val="CommentSubjectChar"/>
    <w:rsid w:val="00383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3ABB"/>
    <w:rPr>
      <w:b/>
      <w:bCs/>
    </w:rPr>
  </w:style>
  <w:style w:type="paragraph" w:styleId="Revision">
    <w:name w:val="Revision"/>
    <w:hidden/>
    <w:uiPriority w:val="99"/>
    <w:semiHidden/>
    <w:rsid w:val="00383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85A1FCD0FF04F4BB6C893625744185E" ma:contentTypeVersion="" ma:contentTypeDescription="یک سند جدید ایجاد کنید." ma:contentTypeScope="" ma:versionID="e063553fccd863da9edbe2758c98ec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305-61DC-4E46-8501-2D1056A0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25A96-C953-4684-BDBD-8325B7F16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E773D-E92C-4FF0-A0B3-C32DB8E1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فرم طرح درس</vt:lpstr>
    </vt:vector>
  </TitlesOfParts>
  <Company>TMU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فرم طرح درس</dc:title>
  <dc:creator>Mehdi Golbahar</dc:creator>
  <cp:lastModifiedBy>ایرج علی محمدی</cp:lastModifiedBy>
  <cp:revision>3</cp:revision>
  <cp:lastPrinted>2013-11-18T10:09:00Z</cp:lastPrinted>
  <dcterms:created xsi:type="dcterms:W3CDTF">2025-03-16T05:05:00Z</dcterms:created>
  <dcterms:modified xsi:type="dcterms:W3CDTF">2025-03-16T05:07:00Z</dcterms:modified>
</cp:coreProperties>
</file>